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28"/>
          <w:szCs w:val="28"/>
        </w:rPr>
      </w:pPr>
      <w:r>
        <w:rPr>
          <w:rFonts w:hint="eastAsia" w:ascii="宋体" w:hAnsi="宋体" w:cs="宋体"/>
          <w:b/>
          <w:bCs/>
          <w:sz w:val="28"/>
          <w:szCs w:val="28"/>
        </w:rPr>
        <w:t>第3课时   读统计图（二）</w:t>
      </w:r>
    </w:p>
    <w:p>
      <w:pPr>
        <w:numPr>
          <w:ilvl w:val="0"/>
          <w:numId w:val="1"/>
        </w:numPr>
        <w:jc w:val="left"/>
        <w:rPr>
          <w:rFonts w:hint="eastAsia" w:ascii="宋体" w:hAnsi="宋体"/>
          <w:b/>
          <w:bCs/>
          <w:sz w:val="28"/>
          <w:szCs w:val="28"/>
        </w:rPr>
      </w:pPr>
      <w:r>
        <w:rPr>
          <w:rFonts w:hint="eastAsia" w:ascii="宋体" w:hAnsi="宋体"/>
          <w:b/>
          <w:bCs/>
          <w:sz w:val="28"/>
          <w:szCs w:val="28"/>
        </w:rPr>
        <w:t>教学内容</w:t>
      </w:r>
    </w:p>
    <w:p>
      <w:pPr>
        <w:ind w:firstLine="560" w:firstLineChars="200"/>
        <w:jc w:val="left"/>
        <w:rPr>
          <w:rFonts w:hint="eastAsia" w:ascii="宋体" w:hAnsi="宋体"/>
          <w:sz w:val="28"/>
          <w:szCs w:val="28"/>
        </w:rPr>
      </w:pPr>
      <w:r>
        <w:rPr>
          <w:rFonts w:hint="eastAsia" w:ascii="宋体" w:hAnsi="宋体" w:cs="宋体"/>
          <w:sz w:val="28"/>
          <w:szCs w:val="28"/>
        </w:rPr>
        <w:t>冀教版《数学》四年级下册第85、86、87页。</w:t>
      </w:r>
      <w:bookmarkStart w:id="0" w:name="_GoBack"/>
      <w:bookmarkEnd w:id="0"/>
    </w:p>
    <w:p>
      <w:pPr>
        <w:numPr>
          <w:ilvl w:val="0"/>
          <w:numId w:val="1"/>
        </w:numPr>
        <w:jc w:val="left"/>
        <w:rPr>
          <w:rFonts w:hint="eastAsia" w:ascii="宋体" w:hAnsi="宋体"/>
          <w:b/>
          <w:bCs/>
          <w:color w:val="FF00FF"/>
          <w:sz w:val="28"/>
          <w:szCs w:val="28"/>
        </w:rPr>
      </w:pPr>
      <w:r>
        <w:rPr>
          <w:rFonts w:hint="eastAsia" w:ascii="宋体" w:hAnsi="宋体"/>
          <w:b/>
          <w:bCs/>
          <w:color w:val="FF00FF"/>
          <w:sz w:val="28"/>
          <w:szCs w:val="28"/>
        </w:rPr>
        <w:t>教学提示</w:t>
      </w:r>
    </w:p>
    <w:p>
      <w:pPr>
        <w:jc w:val="left"/>
        <w:rPr>
          <w:rFonts w:hint="eastAsia" w:ascii="宋体" w:hAnsi="宋体"/>
          <w:b/>
          <w:bCs/>
          <w:color w:val="FF00FF"/>
          <w:sz w:val="28"/>
          <w:szCs w:val="28"/>
        </w:rPr>
      </w:pPr>
      <w:r>
        <w:rPr>
          <w:rFonts w:hint="eastAsia" w:ascii="宋体" w:hAnsi="宋体"/>
          <w:color w:val="FF00FF"/>
          <w:sz w:val="28"/>
          <w:szCs w:val="28"/>
        </w:rPr>
        <w:t xml:space="preserve">    运用横向、纵向、综合、对比等观察方法，可以读懂复式条形统计图，从中获取尽可能多的信息，读复式条形统计图，不但要从图中获取信息，还要能根据所获取的信息提出问题并解决问题。辅导方法提示：1、复习复式条形统计图的特征，用复式条形统计图有效地表示数据。2、结合具体的数据整理过程，使孩子认识到一些实际问题可以借助统计图来表述和交流。</w:t>
      </w:r>
    </w:p>
    <w:p>
      <w:pPr>
        <w:numPr>
          <w:ilvl w:val="0"/>
          <w:numId w:val="1"/>
        </w:numPr>
        <w:jc w:val="left"/>
        <w:rPr>
          <w:rFonts w:hint="eastAsia" w:ascii="宋体" w:hAnsi="宋体"/>
          <w:b/>
          <w:bCs/>
          <w:sz w:val="28"/>
          <w:szCs w:val="28"/>
        </w:rPr>
      </w:pPr>
      <w:r>
        <w:rPr>
          <w:rFonts w:hint="eastAsia" w:ascii="宋体" w:hAnsi="宋体"/>
          <w:b/>
          <w:bCs/>
          <w:sz w:val="28"/>
          <w:szCs w:val="28"/>
        </w:rPr>
        <w:t>教学目标</w:t>
      </w:r>
    </w:p>
    <w:p>
      <w:pPr>
        <w:numPr>
          <w:ilvl w:val="0"/>
          <w:numId w:val="2"/>
        </w:numPr>
        <w:rPr>
          <w:rFonts w:hint="eastAsia" w:ascii="宋体" w:hAnsi="宋体" w:cs="宋体"/>
          <w:sz w:val="28"/>
          <w:szCs w:val="28"/>
        </w:rPr>
      </w:pPr>
      <w:r>
        <w:rPr>
          <w:rFonts w:hint="eastAsia" w:ascii="宋体" w:hAnsi="宋体" w:cs="宋体"/>
          <w:sz w:val="28"/>
          <w:szCs w:val="28"/>
        </w:rPr>
        <w:t>结合现实素材，经历读不同形式的复式条形统计图和交流信息、分析、讨论问题的过程。</w:t>
      </w:r>
    </w:p>
    <w:p>
      <w:pPr>
        <w:rPr>
          <w:rFonts w:hint="eastAsia" w:ascii="宋体" w:hAnsi="宋体" w:cs="宋体"/>
          <w:sz w:val="28"/>
          <w:szCs w:val="28"/>
        </w:rPr>
      </w:pPr>
      <w:r>
        <w:rPr>
          <w:rFonts w:hint="eastAsia" w:ascii="宋体" w:hAnsi="宋体" w:cs="宋体"/>
          <w:sz w:val="28"/>
          <w:szCs w:val="28"/>
        </w:rPr>
        <w:t>2、能读懂现实生活中一些特殊的统计图表，能对图中的数据进行简单的分析，并提出问题。</w:t>
      </w:r>
    </w:p>
    <w:p>
      <w:pPr>
        <w:rPr>
          <w:rFonts w:hint="eastAsia" w:ascii="宋体" w:hAnsi="宋体" w:cs="宋体"/>
          <w:sz w:val="28"/>
          <w:szCs w:val="28"/>
        </w:rPr>
      </w:pPr>
      <w:r>
        <w:rPr>
          <w:rFonts w:hint="eastAsia" w:ascii="宋体" w:hAnsi="宋体" w:cs="宋体"/>
          <w:sz w:val="28"/>
          <w:szCs w:val="28"/>
        </w:rPr>
        <w:t>3、认识到现实生活中许多实际问题可以用统计图描述和交流，知道获得数据信息的途径，感受数学与生活的密切联系。</w:t>
      </w:r>
    </w:p>
    <w:p>
      <w:pPr>
        <w:numPr>
          <w:ilvl w:val="0"/>
          <w:numId w:val="1"/>
        </w:numPr>
        <w:jc w:val="left"/>
        <w:rPr>
          <w:rFonts w:hint="eastAsia" w:ascii="宋体" w:hAnsi="宋体"/>
          <w:b/>
          <w:bCs/>
          <w:sz w:val="28"/>
          <w:szCs w:val="28"/>
        </w:rPr>
      </w:pPr>
      <w:r>
        <w:rPr>
          <w:rFonts w:hint="eastAsia" w:ascii="宋体" w:hAnsi="宋体"/>
          <w:b/>
          <w:bCs/>
          <w:sz w:val="28"/>
          <w:szCs w:val="28"/>
        </w:rPr>
        <w:t>重点、难点</w:t>
      </w:r>
    </w:p>
    <w:p>
      <w:pPr>
        <w:jc w:val="left"/>
        <w:rPr>
          <w:rFonts w:hint="eastAsia" w:ascii="宋体" w:hAnsi="宋体"/>
          <w:b/>
          <w:bCs/>
          <w:sz w:val="28"/>
          <w:szCs w:val="28"/>
        </w:rPr>
      </w:pPr>
      <w:r>
        <w:rPr>
          <w:rFonts w:hint="eastAsia" w:ascii="宋体" w:hAnsi="宋体"/>
          <w:b/>
          <w:bCs/>
          <w:sz w:val="28"/>
          <w:szCs w:val="28"/>
        </w:rPr>
        <w:t>重点</w:t>
      </w:r>
    </w:p>
    <w:p>
      <w:pPr>
        <w:rPr>
          <w:rFonts w:hint="eastAsia" w:ascii="宋体" w:hAnsi="宋体" w:cs="宋体"/>
          <w:sz w:val="28"/>
          <w:szCs w:val="28"/>
        </w:rPr>
      </w:pPr>
      <w:r>
        <w:rPr>
          <w:rFonts w:hint="eastAsia" w:ascii="宋体" w:hAnsi="宋体" w:cs="宋体"/>
          <w:sz w:val="28"/>
          <w:szCs w:val="28"/>
        </w:rPr>
        <w:t xml:space="preserve">    体验数据的整理并用复式条形统计图表示数据及读复式条形统计图。</w:t>
      </w:r>
    </w:p>
    <w:p>
      <w:pPr>
        <w:jc w:val="left"/>
        <w:rPr>
          <w:rFonts w:hint="eastAsia" w:ascii="宋体" w:hAnsi="宋体"/>
          <w:b/>
          <w:bCs/>
          <w:sz w:val="28"/>
          <w:szCs w:val="28"/>
        </w:rPr>
      </w:pPr>
      <w:r>
        <w:rPr>
          <w:rFonts w:hint="eastAsia" w:ascii="宋体" w:hAnsi="宋体"/>
          <w:b/>
          <w:bCs/>
          <w:sz w:val="28"/>
          <w:szCs w:val="28"/>
        </w:rPr>
        <w:t>难点</w:t>
      </w:r>
    </w:p>
    <w:p>
      <w:pPr>
        <w:jc w:val="left"/>
        <w:rPr>
          <w:rFonts w:hint="eastAsia" w:ascii="宋体" w:hAnsi="宋体"/>
          <w:b/>
          <w:bCs/>
          <w:sz w:val="28"/>
          <w:szCs w:val="28"/>
        </w:rPr>
      </w:pPr>
      <w:r>
        <w:rPr>
          <w:rFonts w:hint="eastAsia" w:ascii="宋体" w:hAnsi="宋体"/>
          <w:kern w:val="0"/>
          <w:sz w:val="28"/>
          <w:szCs w:val="28"/>
        </w:rPr>
        <w:t xml:space="preserve">    </w:t>
      </w:r>
      <w:r>
        <w:rPr>
          <w:rFonts w:hint="eastAsia" w:ascii="宋体" w:hAnsi="宋体" w:cs="宋体"/>
          <w:sz w:val="28"/>
          <w:szCs w:val="28"/>
        </w:rPr>
        <w:t>进一步认识复式条形统计图及特征。</w:t>
      </w:r>
    </w:p>
    <w:p>
      <w:pPr>
        <w:numPr>
          <w:ilvl w:val="0"/>
          <w:numId w:val="1"/>
        </w:numPr>
        <w:jc w:val="left"/>
        <w:rPr>
          <w:rFonts w:hint="eastAsia" w:ascii="宋体" w:hAnsi="宋体"/>
          <w:b/>
          <w:bCs/>
          <w:sz w:val="28"/>
          <w:szCs w:val="28"/>
        </w:rPr>
      </w:pPr>
      <w:r>
        <w:rPr>
          <w:rFonts w:hint="eastAsia" w:ascii="宋体" w:hAnsi="宋体"/>
          <w:b/>
          <w:bCs/>
          <w:sz w:val="28"/>
          <w:szCs w:val="28"/>
        </w:rPr>
        <w:t>教学准备</w:t>
      </w:r>
    </w:p>
    <w:p>
      <w:pPr>
        <w:adjustRightInd w:val="0"/>
        <w:snapToGrid w:val="0"/>
        <w:rPr>
          <w:rFonts w:hint="eastAsia" w:ascii="宋体" w:hAnsi="宋体"/>
          <w:b/>
          <w:bCs/>
          <w:sz w:val="28"/>
          <w:szCs w:val="28"/>
        </w:rPr>
      </w:pPr>
      <w:r>
        <w:rPr>
          <w:rFonts w:hint="eastAsia" w:ascii="宋体" w:hAnsi="宋体"/>
          <w:sz w:val="28"/>
          <w:szCs w:val="28"/>
        </w:rPr>
        <w:t>教师准备：</w:t>
      </w:r>
      <w:r>
        <w:rPr>
          <w:rFonts w:hint="eastAsia" w:ascii="宋体" w:hAnsi="宋体" w:cs="Arial"/>
          <w:color w:val="000000"/>
          <w:sz w:val="28"/>
          <w:szCs w:val="28"/>
        </w:rPr>
        <w:t>多媒体课件。</w:t>
      </w:r>
    </w:p>
    <w:p>
      <w:pPr>
        <w:numPr>
          <w:ilvl w:val="0"/>
          <w:numId w:val="1"/>
        </w:numPr>
        <w:adjustRightInd w:val="0"/>
        <w:snapToGrid w:val="0"/>
        <w:rPr>
          <w:rFonts w:hint="eastAsia" w:ascii="宋体" w:hAnsi="宋体"/>
          <w:b/>
          <w:bCs/>
          <w:sz w:val="28"/>
          <w:szCs w:val="28"/>
        </w:rPr>
      </w:pPr>
      <w:r>
        <w:rPr>
          <w:rFonts w:hint="eastAsia" w:ascii="宋体" w:hAnsi="宋体"/>
          <w:b/>
          <w:bCs/>
          <w:sz w:val="28"/>
          <w:szCs w:val="28"/>
        </w:rPr>
        <w:t>教学过程</w:t>
      </w:r>
    </w:p>
    <w:p>
      <w:pPr>
        <w:rPr>
          <w:rFonts w:hint="eastAsia" w:ascii="宋体" w:hAnsi="宋体" w:cs="宋体"/>
          <w:b/>
          <w:color w:val="FF00FF"/>
          <w:sz w:val="28"/>
          <w:szCs w:val="28"/>
          <w:shd w:val="clear" w:color="auto" w:fill="00FF00"/>
        </w:rPr>
      </w:pPr>
      <w:r>
        <w:rPr>
          <w:rFonts w:hint="eastAsia" w:ascii="宋体" w:hAnsi="宋体" w:cs="宋体"/>
          <w:b/>
          <w:color w:val="FF00FF"/>
          <w:sz w:val="28"/>
          <w:szCs w:val="28"/>
          <w:shd w:val="clear" w:color="auto" w:fill="00FF00"/>
        </w:rPr>
        <w:t>一、谈话导入，引出课题</w:t>
      </w:r>
    </w:p>
    <w:p>
      <w:pPr>
        <w:rPr>
          <w:rFonts w:hint="eastAsia" w:ascii="宋体" w:hAnsi="宋体" w:cs="宋体"/>
          <w:color w:val="FF00FF"/>
          <w:sz w:val="28"/>
          <w:szCs w:val="28"/>
        </w:rPr>
      </w:pPr>
      <w:r>
        <w:rPr>
          <w:rFonts w:hint="eastAsia" w:ascii="宋体" w:hAnsi="宋体" w:cs="宋体"/>
          <w:color w:val="FF00FF"/>
          <w:sz w:val="28"/>
          <w:szCs w:val="28"/>
        </w:rPr>
        <w:t xml:space="preserve"> 师：上节课我们认识了复式条形统计图，了解了复式条形统计图的特征，今天我们继续学习复式条形统计图的有关知识。</w:t>
      </w:r>
    </w:p>
    <w:p>
      <w:pPr>
        <w:rPr>
          <w:rFonts w:hint="eastAsia" w:ascii="宋体" w:hAnsi="宋体" w:cs="宋体"/>
          <w:color w:val="FF00FF"/>
          <w:sz w:val="28"/>
          <w:szCs w:val="28"/>
        </w:rPr>
      </w:pPr>
      <w:r>
        <w:rPr>
          <w:rFonts w:hint="eastAsia" w:ascii="宋体" w:hAnsi="宋体" w:cs="宋体"/>
          <w:color w:val="FF00FF"/>
          <w:sz w:val="28"/>
          <w:szCs w:val="28"/>
        </w:rPr>
        <w:t>板书：读统计图（二）</w:t>
      </w:r>
    </w:p>
    <w:p>
      <w:pPr>
        <w:ind w:firstLine="562" w:firstLineChars="200"/>
        <w:rPr>
          <w:rFonts w:hint="eastAsia" w:ascii="宋体" w:hAnsi="宋体" w:cs="宋体"/>
          <w:color w:val="FF00FF"/>
          <w:sz w:val="28"/>
          <w:szCs w:val="28"/>
        </w:rPr>
      </w:pPr>
      <w:r>
        <w:rPr>
          <w:rFonts w:hint="eastAsia" w:ascii="宋体" w:hAnsi="宋体" w:cs="宋体"/>
          <w:b/>
          <w:bCs/>
          <w:color w:val="FF00FF"/>
          <w:sz w:val="28"/>
          <w:szCs w:val="28"/>
          <w:shd w:val="clear" w:color="auto" w:fill="FF0000"/>
        </w:rPr>
        <w:t>设计意图</w:t>
      </w:r>
      <w:r>
        <w:rPr>
          <w:rFonts w:hint="eastAsia" w:ascii="宋体" w:hAnsi="宋体"/>
          <w:b/>
          <w:bCs/>
          <w:color w:val="FF00FF"/>
          <w:sz w:val="28"/>
          <w:szCs w:val="28"/>
        </w:rPr>
        <w:t>：</w:t>
      </w:r>
      <w:r>
        <w:rPr>
          <w:rFonts w:hint="eastAsia" w:ascii="宋体" w:hAnsi="宋体" w:cs="宋体"/>
          <w:color w:val="FF00FF"/>
          <w:sz w:val="28"/>
          <w:szCs w:val="28"/>
        </w:rPr>
        <w:t>通过谈话的方式引出课题，使学生明确本节课所要学习的知识。</w:t>
      </w:r>
    </w:p>
    <w:p>
      <w:pPr>
        <w:rPr>
          <w:rFonts w:hint="eastAsia" w:ascii="宋体" w:hAnsi="宋体" w:cs="宋体"/>
          <w:b/>
          <w:color w:val="FF00FF"/>
          <w:sz w:val="28"/>
          <w:szCs w:val="28"/>
          <w:shd w:val="clear" w:color="auto" w:fill="00FF00"/>
        </w:rPr>
      </w:pPr>
      <w:r>
        <w:rPr>
          <w:rFonts w:hint="eastAsia" w:ascii="宋体" w:hAnsi="宋体" w:cs="宋体"/>
          <w:b/>
          <w:color w:val="FF00FF"/>
          <w:sz w:val="28"/>
          <w:szCs w:val="28"/>
          <w:shd w:val="clear" w:color="auto" w:fill="00FF00"/>
        </w:rPr>
        <w:t>二、自主探索，掌握新知</w:t>
      </w:r>
    </w:p>
    <w:p>
      <w:pPr>
        <w:ind w:firstLine="420"/>
        <w:rPr>
          <w:rFonts w:hint="eastAsia" w:ascii="宋体" w:hAnsi="宋体" w:cs="宋体"/>
          <w:color w:val="FF00FF"/>
          <w:sz w:val="28"/>
          <w:szCs w:val="28"/>
        </w:rPr>
      </w:pPr>
      <w:r>
        <w:rPr>
          <w:rFonts w:hint="eastAsia" w:ascii="宋体" w:hAnsi="宋体" w:cs="宋体"/>
          <w:color w:val="FF00FF"/>
          <w:sz w:val="28"/>
          <w:szCs w:val="28"/>
        </w:rPr>
        <w:t xml:space="preserve"> 1.课件出示第85页例3统计图。</w:t>
      </w:r>
    </w:p>
    <w:p>
      <w:pPr>
        <w:ind w:firstLine="420"/>
        <w:rPr>
          <w:rFonts w:hint="eastAsia" w:ascii="宋体" w:hAnsi="宋体" w:cs="宋体"/>
          <w:color w:val="FF00FF"/>
          <w:sz w:val="28"/>
          <w:szCs w:val="28"/>
        </w:rPr>
      </w:pPr>
      <w:r>
        <w:rPr>
          <w:rFonts w:hint="eastAsia" w:ascii="宋体" w:hAnsi="宋体" w:cs="宋体"/>
          <w:color w:val="FF00FF"/>
          <w:sz w:val="28"/>
          <w:szCs w:val="28"/>
        </w:rPr>
        <w:t>师：请同学们读2006-2011年我国货物进出口总额统计图，说说你从图中获得了哪些信息，再和小组同学交流。（学生交流是，教师巡视，对于读统计图有困难的同学随时指导。）</w:t>
      </w:r>
    </w:p>
    <w:p>
      <w:pPr>
        <w:ind w:firstLine="562" w:firstLineChars="200"/>
        <w:rPr>
          <w:rFonts w:hint="eastAsia" w:ascii="宋体" w:hAnsi="宋体" w:cs="宋体"/>
          <w:color w:val="FF00FF"/>
          <w:sz w:val="28"/>
          <w:szCs w:val="28"/>
        </w:rPr>
      </w:pPr>
      <w:r>
        <w:rPr>
          <w:rFonts w:hint="eastAsia" w:ascii="宋体" w:hAnsi="宋体" w:cs="宋体"/>
          <w:b/>
          <w:bCs/>
          <w:color w:val="FF00FF"/>
          <w:sz w:val="28"/>
          <w:szCs w:val="28"/>
          <w:shd w:val="clear" w:color="auto" w:fill="FF0000"/>
        </w:rPr>
        <w:t>设计意图</w:t>
      </w:r>
      <w:r>
        <w:rPr>
          <w:rFonts w:hint="eastAsia" w:ascii="宋体" w:hAnsi="宋体" w:cs="宋体"/>
          <w:color w:val="FF00FF"/>
          <w:sz w:val="28"/>
          <w:szCs w:val="28"/>
        </w:rPr>
        <w:t>：激发学生主动学习的心理。设置矛盾,使学生在矛盾中去发现问题、探究问题。</w:t>
      </w:r>
    </w:p>
    <w:p>
      <w:pPr>
        <w:ind w:firstLine="420"/>
        <w:rPr>
          <w:rFonts w:hint="eastAsia" w:ascii="宋体" w:hAnsi="宋体" w:cs="宋体"/>
          <w:color w:val="FF00FF"/>
          <w:sz w:val="28"/>
          <w:szCs w:val="28"/>
        </w:rPr>
      </w:pPr>
      <w:r>
        <w:rPr>
          <w:rFonts w:hint="eastAsia" w:ascii="宋体" w:hAnsi="宋体" w:cs="宋体"/>
          <w:color w:val="FF00FF"/>
          <w:sz w:val="28"/>
          <w:szCs w:val="28"/>
        </w:rPr>
        <w:t>师：请同学们根据统计图想一想，这个统计图存在着什么问题？</w:t>
      </w:r>
    </w:p>
    <w:p>
      <w:pPr>
        <w:ind w:firstLine="420"/>
        <w:rPr>
          <w:rFonts w:hint="eastAsia" w:ascii="宋体" w:hAnsi="宋体" w:cs="宋体"/>
          <w:color w:val="FF00FF"/>
          <w:sz w:val="28"/>
          <w:szCs w:val="28"/>
        </w:rPr>
      </w:pPr>
      <w:r>
        <w:rPr>
          <w:rFonts w:hint="eastAsia" w:ascii="宋体" w:hAnsi="宋体" w:cs="宋体"/>
          <w:color w:val="FF00FF"/>
          <w:sz w:val="28"/>
          <w:szCs w:val="28"/>
        </w:rPr>
        <w:t>生：货物出口总额从006-2011年基本上呈上升趋势，但进口总额看不出来。</w:t>
      </w:r>
    </w:p>
    <w:p>
      <w:pPr>
        <w:rPr>
          <w:rFonts w:hint="eastAsia" w:ascii="宋体" w:hAnsi="宋体" w:cs="宋体"/>
          <w:color w:val="FF00FF"/>
          <w:sz w:val="28"/>
          <w:szCs w:val="28"/>
        </w:rPr>
      </w:pPr>
      <w:r>
        <w:rPr>
          <w:rFonts w:hint="eastAsia" w:ascii="宋体" w:hAnsi="宋体" w:cs="宋体"/>
          <w:color w:val="FF00FF"/>
          <w:sz w:val="28"/>
          <w:szCs w:val="28"/>
        </w:rPr>
        <w:t xml:space="preserve">   师：怎样解决这个问题呢？</w:t>
      </w:r>
    </w:p>
    <w:p>
      <w:pPr>
        <w:rPr>
          <w:rFonts w:hint="eastAsia" w:ascii="宋体" w:hAnsi="宋体" w:cs="宋体"/>
          <w:color w:val="FF00FF"/>
          <w:sz w:val="28"/>
          <w:szCs w:val="28"/>
        </w:rPr>
      </w:pPr>
      <w:r>
        <w:rPr>
          <w:rFonts w:hint="eastAsia" w:ascii="宋体" w:hAnsi="宋体" w:cs="宋体"/>
          <w:color w:val="FF00FF"/>
          <w:sz w:val="28"/>
          <w:szCs w:val="28"/>
        </w:rPr>
        <w:t xml:space="preserve">   生：用复式条形统计图表示。</w:t>
      </w:r>
    </w:p>
    <w:p>
      <w:pPr>
        <w:rPr>
          <w:rFonts w:hint="eastAsia" w:ascii="宋体" w:hAnsi="宋体" w:cs="宋体"/>
          <w:color w:val="FF00FF"/>
          <w:sz w:val="28"/>
          <w:szCs w:val="28"/>
        </w:rPr>
      </w:pPr>
      <w:r>
        <w:rPr>
          <w:rFonts w:hint="eastAsia" w:ascii="宋体" w:hAnsi="宋体" w:cs="宋体"/>
          <w:color w:val="FF00FF"/>
          <w:sz w:val="28"/>
          <w:szCs w:val="28"/>
          <w:shd w:val="clear" w:color="auto" w:fill="FF0000"/>
        </w:rPr>
        <w:t>设计意图</w:t>
      </w:r>
      <w:r>
        <w:rPr>
          <w:rFonts w:hint="eastAsia" w:ascii="宋体" w:hAnsi="宋体" w:cs="宋体"/>
          <w:color w:val="FF00FF"/>
          <w:sz w:val="28"/>
          <w:szCs w:val="28"/>
        </w:rPr>
        <w:t>：抓住了学生的心,让学生饶有兴趣的投入到下一轮的学习中去。</w:t>
      </w:r>
    </w:p>
    <w:p>
      <w:pPr>
        <w:rPr>
          <w:rFonts w:hint="eastAsia" w:ascii="宋体" w:hAnsi="宋体" w:cs="宋体"/>
          <w:color w:val="FF00FF"/>
          <w:sz w:val="28"/>
          <w:szCs w:val="28"/>
        </w:rPr>
      </w:pPr>
      <w:r>
        <w:rPr>
          <w:rFonts w:hint="eastAsia" w:ascii="宋体" w:hAnsi="宋体" w:cs="宋体"/>
          <w:color w:val="FF00FF"/>
          <w:sz w:val="28"/>
          <w:szCs w:val="28"/>
        </w:rPr>
        <w:t xml:space="preserve">   师：好。请同学们观察第85页的复式条形统计图，从上面的统计数据中，你想到了哪些问题？</w:t>
      </w:r>
    </w:p>
    <w:p>
      <w:pPr>
        <w:rPr>
          <w:rFonts w:hint="eastAsia" w:ascii="宋体" w:hAnsi="宋体" w:cs="宋体"/>
          <w:color w:val="FF00FF"/>
          <w:sz w:val="28"/>
          <w:szCs w:val="28"/>
        </w:rPr>
      </w:pPr>
      <w:r>
        <w:rPr>
          <w:rFonts w:hint="eastAsia" w:ascii="宋体" w:hAnsi="宋体" w:cs="宋体"/>
          <w:color w:val="FF00FF"/>
          <w:sz w:val="28"/>
          <w:szCs w:val="28"/>
        </w:rPr>
        <w:t xml:space="preserve">   生：在复式统计图的条形图上要标注我国货物出口总额和进口总额的数据。</w:t>
      </w:r>
    </w:p>
    <w:p>
      <w:pPr>
        <w:ind w:firstLine="420"/>
        <w:rPr>
          <w:rFonts w:hint="eastAsia" w:ascii="宋体" w:hAnsi="宋体" w:cs="宋体"/>
          <w:color w:val="FF00FF"/>
          <w:sz w:val="28"/>
          <w:szCs w:val="28"/>
        </w:rPr>
      </w:pPr>
      <w:r>
        <w:rPr>
          <w:rFonts w:hint="eastAsia" w:ascii="宋体" w:hAnsi="宋体" w:cs="宋体"/>
          <w:color w:val="FF00FF"/>
          <w:sz w:val="28"/>
          <w:szCs w:val="28"/>
        </w:rPr>
        <w:t xml:space="preserve">   师：同学们说的真好，这样一来我国货物的出口总额和进口总额，每年是多少，哪一年朵，呈什么趋势在发展，就比较容易看出。那么，复式统计图与第一个统计图相比，有什么优点呢？</w:t>
      </w:r>
    </w:p>
    <w:p>
      <w:pPr>
        <w:ind w:firstLine="420"/>
        <w:rPr>
          <w:rFonts w:hint="eastAsia" w:ascii="宋体" w:hAnsi="宋体" w:cs="宋体"/>
          <w:color w:val="FF00FF"/>
          <w:sz w:val="28"/>
          <w:szCs w:val="28"/>
        </w:rPr>
      </w:pPr>
      <w:r>
        <w:rPr>
          <w:rFonts w:hint="eastAsia" w:ascii="宋体" w:hAnsi="宋体" w:cs="宋体"/>
          <w:color w:val="FF00FF"/>
          <w:sz w:val="28"/>
          <w:szCs w:val="28"/>
        </w:rPr>
        <w:t>生1：容易看出数据的大小。</w:t>
      </w:r>
    </w:p>
    <w:p>
      <w:pPr>
        <w:ind w:firstLine="420"/>
        <w:rPr>
          <w:rFonts w:hint="eastAsia" w:ascii="宋体" w:hAnsi="宋体" w:cs="宋体"/>
          <w:color w:val="FF00FF"/>
          <w:sz w:val="28"/>
          <w:szCs w:val="28"/>
        </w:rPr>
      </w:pPr>
      <w:r>
        <w:rPr>
          <w:rFonts w:hint="eastAsia" w:ascii="宋体" w:hAnsi="宋体" w:cs="宋体"/>
          <w:color w:val="FF00FF"/>
          <w:sz w:val="28"/>
          <w:szCs w:val="28"/>
        </w:rPr>
        <w:t>生2：便于几组数据的比较。</w:t>
      </w:r>
    </w:p>
    <w:p>
      <w:pPr>
        <w:ind w:firstLine="420"/>
        <w:rPr>
          <w:rFonts w:hint="eastAsia" w:ascii="宋体" w:hAnsi="宋体" w:cs="宋体"/>
          <w:color w:val="FF00FF"/>
          <w:sz w:val="28"/>
          <w:szCs w:val="28"/>
        </w:rPr>
      </w:pPr>
      <w:r>
        <w:rPr>
          <w:rFonts w:hint="eastAsia" w:ascii="宋体" w:hAnsi="宋体" w:cs="宋体"/>
          <w:color w:val="FF00FF"/>
          <w:sz w:val="28"/>
          <w:szCs w:val="28"/>
        </w:rPr>
        <w:t>生3：提供的信息更多。</w:t>
      </w:r>
    </w:p>
    <w:p>
      <w:pPr>
        <w:ind w:firstLine="420"/>
        <w:rPr>
          <w:rFonts w:hint="eastAsia" w:ascii="宋体" w:hAnsi="宋体" w:cs="宋体"/>
          <w:color w:val="FF00FF"/>
          <w:sz w:val="28"/>
          <w:szCs w:val="28"/>
        </w:rPr>
      </w:pPr>
      <w:r>
        <w:rPr>
          <w:rFonts w:hint="eastAsia" w:ascii="宋体" w:hAnsi="宋体" w:cs="宋体"/>
          <w:color w:val="FF00FF"/>
          <w:sz w:val="28"/>
          <w:szCs w:val="28"/>
        </w:rPr>
        <w:t>生4：使用起来更加方便。</w:t>
      </w:r>
    </w:p>
    <w:p>
      <w:pPr>
        <w:ind w:firstLine="420"/>
        <w:rPr>
          <w:rFonts w:hint="eastAsia" w:ascii="宋体" w:hAnsi="宋体" w:cs="宋体"/>
          <w:color w:val="FF00FF"/>
          <w:sz w:val="28"/>
          <w:szCs w:val="28"/>
        </w:rPr>
      </w:pPr>
      <w:r>
        <w:rPr>
          <w:rFonts w:hint="eastAsia" w:ascii="宋体" w:hAnsi="宋体" w:cs="宋体"/>
          <w:color w:val="FF00FF"/>
          <w:sz w:val="28"/>
          <w:szCs w:val="28"/>
        </w:rPr>
        <w:t>师：同学们总结得比较全面，这也是我们这节课学习的重点内容。</w:t>
      </w:r>
    </w:p>
    <w:p>
      <w:pPr>
        <w:rPr>
          <w:rFonts w:hint="eastAsia" w:ascii="宋体" w:hAnsi="宋体" w:cs="宋体"/>
          <w:color w:val="FF00FF"/>
          <w:sz w:val="28"/>
          <w:szCs w:val="28"/>
        </w:rPr>
      </w:pPr>
      <w:r>
        <w:rPr>
          <w:rFonts w:hint="eastAsia" w:ascii="宋体" w:hAnsi="宋体" w:cs="宋体"/>
          <w:color w:val="FF00FF"/>
          <w:sz w:val="28"/>
          <w:szCs w:val="28"/>
          <w:shd w:val="clear" w:color="auto" w:fill="FF0000"/>
        </w:rPr>
        <w:t>设计意图</w:t>
      </w:r>
      <w:r>
        <w:rPr>
          <w:rFonts w:hint="eastAsia" w:ascii="宋体" w:hAnsi="宋体" w:cs="宋体"/>
          <w:color w:val="FF00FF"/>
          <w:sz w:val="28"/>
          <w:szCs w:val="28"/>
        </w:rPr>
        <w:t>：通过让学生自己发现问题并进行整理完成复式条形统计图，使学生体验到数学与日常生活的密切联系，培养学生的数学应用意识。</w:t>
      </w:r>
    </w:p>
    <w:p>
      <w:pPr>
        <w:rPr>
          <w:rFonts w:hint="eastAsia" w:ascii="宋体" w:hAnsi="宋体" w:cs="宋体"/>
          <w:b/>
          <w:color w:val="FF00FF"/>
          <w:sz w:val="28"/>
          <w:szCs w:val="28"/>
          <w:shd w:val="clear" w:color="auto" w:fill="00FF00"/>
        </w:rPr>
      </w:pPr>
      <w:r>
        <w:rPr>
          <w:rFonts w:hint="eastAsia" w:ascii="宋体" w:hAnsi="宋体" w:cs="宋体"/>
          <w:b/>
          <w:color w:val="FF00FF"/>
          <w:sz w:val="28"/>
          <w:szCs w:val="28"/>
          <w:shd w:val="clear" w:color="auto" w:fill="00FF00"/>
        </w:rPr>
        <w:t>三、巩固练习，提高能力</w:t>
      </w:r>
    </w:p>
    <w:p>
      <w:pPr>
        <w:ind w:firstLine="420"/>
        <w:rPr>
          <w:rFonts w:hint="eastAsia" w:ascii="宋体" w:hAnsi="宋体" w:cs="宋体"/>
          <w:color w:val="FF00FF"/>
          <w:sz w:val="28"/>
          <w:szCs w:val="28"/>
        </w:rPr>
      </w:pPr>
      <w:r>
        <w:rPr>
          <w:rFonts w:hint="eastAsia" w:ascii="宋体" w:hAnsi="宋体" w:cs="宋体"/>
          <w:color w:val="FF00FF"/>
          <w:sz w:val="28"/>
          <w:szCs w:val="28"/>
        </w:rPr>
        <w:t xml:space="preserve"> 让学生完成课本“练一练”第1、2、3、4题，先独立完成，然后再全班交流，出现问题集体订正。</w:t>
      </w:r>
    </w:p>
    <w:p>
      <w:pPr>
        <w:rPr>
          <w:rFonts w:hint="eastAsia" w:ascii="宋体" w:hAnsi="宋体" w:cs="宋体"/>
          <w:b/>
          <w:color w:val="FF00FF"/>
          <w:sz w:val="28"/>
          <w:szCs w:val="28"/>
          <w:shd w:val="clear" w:color="auto" w:fill="00FF00"/>
        </w:rPr>
      </w:pPr>
      <w:r>
        <w:rPr>
          <w:rFonts w:hint="eastAsia" w:ascii="宋体" w:hAnsi="宋体" w:cs="宋体"/>
          <w:b/>
          <w:color w:val="FF00FF"/>
          <w:sz w:val="28"/>
          <w:szCs w:val="28"/>
          <w:shd w:val="clear" w:color="auto" w:fill="00FF00"/>
        </w:rPr>
        <w:t xml:space="preserve"> 四、课堂小结</w:t>
      </w:r>
    </w:p>
    <w:p>
      <w:pPr>
        <w:ind w:firstLine="560" w:firstLineChars="200"/>
        <w:rPr>
          <w:rFonts w:hint="eastAsia" w:ascii="宋体" w:hAnsi="宋体" w:cs="宋体"/>
          <w:color w:val="FF00FF"/>
          <w:sz w:val="28"/>
          <w:szCs w:val="28"/>
        </w:rPr>
      </w:pPr>
      <w:r>
        <w:rPr>
          <w:rFonts w:hint="eastAsia" w:ascii="宋体" w:hAnsi="宋体" w:cs="宋体"/>
          <w:color w:val="FF00FF"/>
          <w:sz w:val="28"/>
          <w:szCs w:val="28"/>
        </w:rPr>
        <w:t>通过这节课的学习，你有哪些收获？能跟同学们交流一下吗？</w:t>
      </w:r>
    </w:p>
    <w:p>
      <w:pPr>
        <w:rPr>
          <w:rFonts w:hint="eastAsia" w:ascii="宋体" w:hAnsi="宋体" w:cs="宋体"/>
          <w:b/>
          <w:color w:val="FF00FF"/>
          <w:sz w:val="28"/>
          <w:szCs w:val="28"/>
          <w:shd w:val="clear" w:color="auto" w:fill="00FF00"/>
        </w:rPr>
      </w:pPr>
      <w:r>
        <w:rPr>
          <w:rFonts w:hint="eastAsia" w:ascii="宋体" w:hAnsi="宋体" w:cs="宋体"/>
          <w:b/>
          <w:color w:val="FF00FF"/>
          <w:sz w:val="28"/>
          <w:szCs w:val="28"/>
          <w:shd w:val="clear" w:color="auto" w:fill="00FF00"/>
        </w:rPr>
        <w:t>五、布置作业</w:t>
      </w:r>
    </w:p>
    <w:p>
      <w:pPr>
        <w:rPr>
          <w:rFonts w:hint="eastAsia" w:ascii="宋体" w:hAnsi="宋体" w:cs="宋体"/>
          <w:color w:val="FF00FF"/>
          <w:sz w:val="28"/>
          <w:szCs w:val="28"/>
        </w:rPr>
      </w:pPr>
      <w:r>
        <w:rPr>
          <w:rFonts w:hint="eastAsia" w:ascii="宋体" w:hAnsi="宋体" w:cs="宋体"/>
          <w:color w:val="FF00FF"/>
          <w:sz w:val="28"/>
          <w:szCs w:val="28"/>
        </w:rPr>
        <w:t>完成课本86、87页“练一练”。</w:t>
      </w:r>
    </w:p>
    <w:p>
      <w:pPr>
        <w:numPr>
          <w:ilvl w:val="0"/>
          <w:numId w:val="1"/>
        </w:numPr>
        <w:adjustRightInd w:val="0"/>
        <w:snapToGrid w:val="0"/>
        <w:rPr>
          <w:rFonts w:hint="eastAsia" w:ascii="宋体" w:hAnsi="宋体"/>
          <w:b/>
          <w:bCs/>
          <w:color w:val="FF00FF"/>
          <w:sz w:val="28"/>
          <w:szCs w:val="28"/>
        </w:rPr>
      </w:pPr>
      <w:r>
        <w:rPr>
          <w:rFonts w:hint="eastAsia" w:ascii="宋体" w:hAnsi="宋体"/>
          <w:b/>
          <w:bCs/>
          <w:color w:val="FF00FF"/>
          <w:sz w:val="28"/>
          <w:szCs w:val="28"/>
        </w:rPr>
        <w:t>板书设计</w:t>
      </w:r>
    </w:p>
    <w:p>
      <w:pPr>
        <w:ind w:firstLine="420"/>
        <w:rPr>
          <w:rFonts w:hint="eastAsia" w:ascii="宋体" w:hAnsi="宋体" w:cs="宋体"/>
          <w:color w:val="FF00FF"/>
          <w:sz w:val="28"/>
          <w:szCs w:val="28"/>
        </w:rPr>
      </w:pPr>
      <w:r>
        <w:rPr>
          <w:rFonts w:hint="eastAsia" w:ascii="宋体" w:hAnsi="宋体" w:cs="宋体"/>
          <w:color w:val="FF00FF"/>
          <w:sz w:val="28"/>
          <w:szCs w:val="28"/>
        </w:rPr>
        <w:t xml:space="preserve">      读统计图（二）</w:t>
      </w:r>
    </w:p>
    <w:p>
      <w:pPr>
        <w:ind w:firstLine="420"/>
        <w:rPr>
          <w:rFonts w:hint="eastAsia" w:ascii="宋体" w:hAnsi="宋体" w:cs="宋体"/>
          <w:color w:val="FF00FF"/>
          <w:sz w:val="28"/>
          <w:szCs w:val="28"/>
        </w:rPr>
      </w:pPr>
      <w:r>
        <w:rPr>
          <w:rFonts w:hint="eastAsia" w:ascii="宋体" w:hAnsi="宋体" w:cs="宋体"/>
          <w:color w:val="FF00FF"/>
          <w:sz w:val="28"/>
          <w:szCs w:val="28"/>
        </w:rPr>
        <w:t>复式条形统计图的优点</w:t>
      </w:r>
    </w:p>
    <w:p>
      <w:pPr>
        <w:numPr>
          <w:ilvl w:val="0"/>
          <w:numId w:val="3"/>
        </w:numPr>
        <w:ind w:firstLine="420"/>
        <w:rPr>
          <w:rFonts w:hint="eastAsia" w:ascii="宋体" w:hAnsi="宋体" w:cs="宋体"/>
          <w:color w:val="FF00FF"/>
          <w:sz w:val="28"/>
          <w:szCs w:val="28"/>
        </w:rPr>
      </w:pPr>
      <w:r>
        <w:rPr>
          <w:rFonts w:hint="eastAsia" w:ascii="宋体" w:hAnsi="宋体" w:cs="宋体"/>
          <w:color w:val="FF00FF"/>
          <w:sz w:val="28"/>
          <w:szCs w:val="28"/>
        </w:rPr>
        <w:t>容易看出数据的大小。</w:t>
      </w:r>
    </w:p>
    <w:p>
      <w:pPr>
        <w:numPr>
          <w:ilvl w:val="0"/>
          <w:numId w:val="3"/>
        </w:numPr>
        <w:ind w:firstLine="420"/>
        <w:rPr>
          <w:rFonts w:hint="eastAsia" w:ascii="宋体" w:hAnsi="宋体" w:cs="宋体"/>
          <w:color w:val="FF00FF"/>
          <w:sz w:val="28"/>
          <w:szCs w:val="28"/>
        </w:rPr>
      </w:pPr>
      <w:r>
        <w:rPr>
          <w:rFonts w:hint="eastAsia" w:ascii="宋体" w:hAnsi="宋体" w:cs="宋体"/>
          <w:color w:val="FF00FF"/>
          <w:sz w:val="28"/>
          <w:szCs w:val="28"/>
        </w:rPr>
        <w:t>便于几组数据的比较。</w:t>
      </w:r>
    </w:p>
    <w:p>
      <w:pPr>
        <w:numPr>
          <w:ilvl w:val="0"/>
          <w:numId w:val="3"/>
        </w:numPr>
        <w:ind w:firstLine="420"/>
        <w:rPr>
          <w:rFonts w:hint="eastAsia" w:ascii="宋体" w:hAnsi="宋体" w:cs="宋体"/>
          <w:color w:val="FF00FF"/>
          <w:sz w:val="28"/>
          <w:szCs w:val="28"/>
        </w:rPr>
      </w:pPr>
      <w:r>
        <w:rPr>
          <w:rFonts w:hint="eastAsia" w:ascii="宋体" w:hAnsi="宋体" w:cs="宋体"/>
          <w:color w:val="FF00FF"/>
          <w:sz w:val="28"/>
          <w:szCs w:val="28"/>
        </w:rPr>
        <w:t>提供的信息更多，使用起来更加方便。</w:t>
      </w:r>
    </w:p>
    <w:p>
      <w:pPr>
        <w:numPr>
          <w:ilvl w:val="0"/>
          <w:numId w:val="1"/>
        </w:numPr>
        <w:jc w:val="left"/>
        <w:rPr>
          <w:rFonts w:hint="eastAsia" w:ascii="宋体" w:hAnsi="宋体" w:cs="宋体"/>
          <w:b/>
          <w:sz w:val="28"/>
          <w:szCs w:val="28"/>
        </w:rPr>
      </w:pPr>
      <w:r>
        <w:rPr>
          <w:rFonts w:hint="eastAsia" w:ascii="宋体" w:hAnsi="宋体" w:cs="宋体"/>
          <w:b/>
          <w:sz w:val="28"/>
          <w:szCs w:val="28"/>
        </w:rPr>
        <w:t>教学资料包</w:t>
      </w:r>
    </w:p>
    <w:p>
      <w:pPr>
        <w:rPr>
          <w:rFonts w:hint="eastAsia" w:ascii="宋体" w:hAnsi="宋体" w:cs="宋体"/>
          <w:b/>
          <w:sz w:val="28"/>
          <w:szCs w:val="28"/>
        </w:rPr>
      </w:pPr>
      <w:r>
        <w:rPr>
          <w:rFonts w:hint="eastAsia" w:ascii="宋体" w:hAnsi="宋体" w:cs="宋体"/>
          <w:b/>
          <w:sz w:val="28"/>
          <w:szCs w:val="28"/>
        </w:rPr>
        <w:t>数学资源</w:t>
      </w:r>
    </w:p>
    <w:p>
      <w:pPr>
        <w:rPr>
          <w:rFonts w:hint="eastAsia" w:ascii="宋体" w:hAnsi="宋体" w:cs="宋体"/>
          <w:sz w:val="28"/>
          <w:szCs w:val="28"/>
        </w:rPr>
      </w:pPr>
      <w:r>
        <w:rPr>
          <w:rFonts w:hint="eastAsia" w:ascii="宋体" w:hAnsi="宋体" w:cs="宋体"/>
          <w:sz w:val="28"/>
          <w:szCs w:val="28"/>
        </w:rPr>
        <mc:AlternateContent>
          <mc:Choice Requires="wpg">
            <w:drawing>
              <wp:anchor distT="0" distB="0" distL="114300" distR="114300" simplePos="0" relativeHeight="251659264" behindDoc="0" locked="0" layoutInCell="1" allowOverlap="1">
                <wp:simplePos x="0" y="0"/>
                <wp:positionH relativeFrom="column">
                  <wp:posOffset>-28575</wp:posOffset>
                </wp:positionH>
                <wp:positionV relativeFrom="paragraph">
                  <wp:posOffset>226060</wp:posOffset>
                </wp:positionV>
                <wp:extent cx="2514600" cy="2080260"/>
                <wp:effectExtent l="0" t="0" r="19050" b="0"/>
                <wp:wrapNone/>
                <wp:docPr id="1" name="组合 1"/>
                <wp:cNvGraphicFramePr/>
                <a:graphic xmlns:a="http://schemas.openxmlformats.org/drawingml/2006/main">
                  <a:graphicData uri="http://schemas.microsoft.com/office/word/2010/wordprocessingGroup">
                    <wpg:wgp>
                      <wpg:cNvGrpSpPr/>
                      <wpg:grpSpPr>
                        <a:xfrm>
                          <a:off x="0" y="0"/>
                          <a:ext cx="2514600" cy="2080260"/>
                          <a:chOff x="0" y="0"/>
                          <a:chExt cx="3960" cy="3276"/>
                        </a:xfrm>
                      </wpg:grpSpPr>
                      <wpg:grpSp>
                        <wpg:cNvPr id="2" name="Group 103"/>
                        <wpg:cNvGrpSpPr/>
                        <wpg:grpSpPr>
                          <a:xfrm>
                            <a:off x="2340" y="0"/>
                            <a:ext cx="1620" cy="780"/>
                            <a:chOff x="0" y="0"/>
                            <a:chExt cx="1620" cy="780"/>
                          </a:xfrm>
                        </wpg:grpSpPr>
                        <wps:wsp>
                          <wps:cNvPr id="3" name="Rectangle 47" descr="宽上对角线"/>
                          <wps:cNvSpPr>
                            <a:spLocks noChangeArrowheads="1"/>
                          </wps:cNvSpPr>
                          <wps:spPr bwMode="auto">
                            <a:xfrm>
                              <a:off x="0" y="156"/>
                              <a:ext cx="360" cy="156"/>
                            </a:xfrm>
                            <a:prstGeom prst="rect">
                              <a:avLst/>
                            </a:prstGeom>
                            <a:blipFill dpi="0" rotWithShape="0">
                              <a:blip r:embed="rId5"/>
                              <a:srcRect/>
                              <a:tile tx="0" ty="0" sx="100000" sy="100000" flip="none" algn="tl"/>
                            </a:blipFill>
                            <a:ln w="9525">
                              <a:solidFill>
                                <a:srgbClr val="000000"/>
                              </a:solidFill>
                              <a:miter lim="800000"/>
                            </a:ln>
                          </wps:spPr>
                          <wps:bodyPr rot="0" vert="horz" wrap="square" lIns="91440" tIns="45720" rIns="91440" bIns="45720" anchor="t" anchorCtr="0" upright="1">
                            <a:noAutofit/>
                          </wps:bodyPr>
                        </wps:wsp>
                        <wps:wsp>
                          <wps:cNvPr id="4" name="Rectangle 48"/>
                          <wps:cNvSpPr>
                            <a:spLocks noChangeArrowheads="1"/>
                          </wps:cNvSpPr>
                          <wps:spPr bwMode="auto">
                            <a:xfrm>
                              <a:off x="0" y="468"/>
                              <a:ext cx="360" cy="15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5" name="Text Box 51"/>
                          <wps:cNvSpPr txBox="1">
                            <a:spLocks noChangeArrowheads="1"/>
                          </wps:cNvSpPr>
                          <wps:spPr bwMode="auto">
                            <a:xfrm>
                              <a:off x="360" y="0"/>
                              <a:ext cx="1260" cy="468"/>
                            </a:xfrm>
                            <a:prstGeom prst="rect">
                              <a:avLst/>
                            </a:prstGeom>
                            <a:noFill/>
                            <a:ln>
                              <a:noFill/>
                            </a:ln>
                          </wps:spPr>
                          <wps:txbx>
                            <w:txbxContent>
                              <w:p>
                                <w:pPr>
                                  <w:rPr>
                                    <w:rFonts w:hint="eastAsia"/>
                                    <w:sz w:val="24"/>
                                  </w:rPr>
                                </w:pPr>
                                <w:r>
                                  <w:rPr>
                                    <w:rFonts w:hint="eastAsia"/>
                                    <w:sz w:val="24"/>
                                  </w:rPr>
                                  <w:t>甲停车场</w:t>
                                </w:r>
                              </w:p>
                            </w:txbxContent>
                          </wps:txbx>
                          <wps:bodyPr rot="0" vert="horz" wrap="square" lIns="91440" tIns="45720" rIns="91440" bIns="45720" anchor="t" anchorCtr="0" upright="1">
                            <a:noAutofit/>
                          </wps:bodyPr>
                        </wps:wsp>
                        <wps:wsp>
                          <wps:cNvPr id="6" name="Text Box 52"/>
                          <wps:cNvSpPr txBox="1">
                            <a:spLocks noChangeArrowheads="1"/>
                          </wps:cNvSpPr>
                          <wps:spPr bwMode="auto">
                            <a:xfrm>
                              <a:off x="360" y="312"/>
                              <a:ext cx="1260" cy="468"/>
                            </a:xfrm>
                            <a:prstGeom prst="rect">
                              <a:avLst/>
                            </a:prstGeom>
                            <a:noFill/>
                            <a:ln>
                              <a:noFill/>
                            </a:ln>
                          </wps:spPr>
                          <wps:txbx>
                            <w:txbxContent>
                              <w:p>
                                <w:pPr>
                                  <w:rPr>
                                    <w:rFonts w:hint="eastAsia"/>
                                    <w:sz w:val="24"/>
                                  </w:rPr>
                                </w:pPr>
                                <w:r>
                                  <w:rPr>
                                    <w:rFonts w:hint="eastAsia"/>
                                    <w:sz w:val="24"/>
                                  </w:rPr>
                                  <w:t>乙停车场</w:t>
                                </w:r>
                              </w:p>
                            </w:txbxContent>
                          </wps:txbx>
                          <wps:bodyPr rot="0" vert="horz" wrap="square" lIns="91440" tIns="45720" rIns="91440" bIns="45720" anchor="t" anchorCtr="0" upright="1">
                            <a:noAutofit/>
                          </wps:bodyPr>
                        </wps:wsp>
                      </wpg:grpSp>
                      <wps:wsp>
                        <wps:cNvPr id="7" name="Text Box 53"/>
                        <wps:cNvSpPr txBox="1">
                          <a:spLocks noChangeArrowheads="1"/>
                        </wps:cNvSpPr>
                        <wps:spPr bwMode="auto">
                          <a:xfrm>
                            <a:off x="360" y="0"/>
                            <a:ext cx="900" cy="468"/>
                          </a:xfrm>
                          <a:prstGeom prst="rect">
                            <a:avLst/>
                          </a:prstGeom>
                          <a:noFill/>
                          <a:ln>
                            <a:noFill/>
                          </a:ln>
                        </wps:spPr>
                        <wps:txbx>
                          <w:txbxContent>
                            <w:p>
                              <w:pPr>
                                <w:rPr>
                                  <w:rFonts w:hint="eastAsia"/>
                                  <w:sz w:val="24"/>
                                </w:rPr>
                              </w:pPr>
                              <w:r>
                                <w:rPr>
                                  <w:rFonts w:hint="eastAsia"/>
                                  <w:sz w:val="24"/>
                                </w:rPr>
                                <w:t>种类</w:t>
                              </w:r>
                            </w:p>
                          </w:txbxContent>
                        </wps:txbx>
                        <wps:bodyPr rot="0" vert="horz" wrap="square" lIns="91440" tIns="45720" rIns="91440" bIns="45720" anchor="t" anchorCtr="0" upright="1">
                          <a:noAutofit/>
                        </wps:bodyPr>
                      </wps:wsp>
                      <wpg:grpSp>
                        <wpg:cNvPr id="8" name="Group 102"/>
                        <wpg:cNvGrpSpPr/>
                        <wpg:grpSpPr>
                          <a:xfrm>
                            <a:off x="0" y="312"/>
                            <a:ext cx="3960" cy="2964"/>
                            <a:chOff x="0" y="0"/>
                            <a:chExt cx="3960" cy="2964"/>
                          </a:xfrm>
                        </wpg:grpSpPr>
                        <wps:wsp>
                          <wps:cNvPr id="9" name="Text Box 89"/>
                          <wps:cNvSpPr txBox="1">
                            <a:spLocks noChangeArrowheads="1"/>
                          </wps:cNvSpPr>
                          <wps:spPr bwMode="auto">
                            <a:xfrm>
                              <a:off x="1440" y="156"/>
                              <a:ext cx="540" cy="468"/>
                            </a:xfrm>
                            <a:prstGeom prst="rect">
                              <a:avLst/>
                            </a:prstGeom>
                            <a:noFill/>
                            <a:ln>
                              <a:noFill/>
                            </a:ln>
                          </wps:spPr>
                          <wps:txbx>
                            <w:txbxContent>
                              <w:p>
                                <w:pPr>
                                  <w:rPr>
                                    <w:rFonts w:hint="eastAsia" w:ascii="宋体" w:hAnsi="宋体"/>
                                    <w:sz w:val="24"/>
                                  </w:rPr>
                                </w:pPr>
                                <w:r>
                                  <w:rPr>
                                    <w:rFonts w:hint="eastAsia" w:ascii="宋体" w:hAnsi="宋体"/>
                                    <w:sz w:val="24"/>
                                  </w:rPr>
                                  <w:t>7</w:t>
                                </w:r>
                              </w:p>
                            </w:txbxContent>
                          </wps:txbx>
                          <wps:bodyPr rot="0" vert="horz" wrap="square" lIns="91440" tIns="45720" rIns="91440" bIns="45720" anchor="t" anchorCtr="0" upright="1">
                            <a:noAutofit/>
                          </wps:bodyPr>
                        </wps:wsp>
                        <wps:wsp>
                          <wps:cNvPr id="10" name="Text Box 91"/>
                          <wps:cNvSpPr txBox="1">
                            <a:spLocks noChangeArrowheads="1"/>
                          </wps:cNvSpPr>
                          <wps:spPr bwMode="auto">
                            <a:xfrm>
                              <a:off x="1800" y="624"/>
                              <a:ext cx="540" cy="468"/>
                            </a:xfrm>
                            <a:prstGeom prst="rect">
                              <a:avLst/>
                            </a:prstGeom>
                            <a:noFill/>
                            <a:ln>
                              <a:noFill/>
                            </a:ln>
                          </wps:spPr>
                          <wps:txbx>
                            <w:txbxContent>
                              <w:p>
                                <w:pPr>
                                  <w:rPr>
                                    <w:rFonts w:hint="eastAsia" w:ascii="宋体" w:hAnsi="宋体"/>
                                    <w:sz w:val="24"/>
                                  </w:rPr>
                                </w:pPr>
                                <w:r>
                                  <w:rPr>
                                    <w:rFonts w:hint="eastAsia" w:ascii="宋体" w:hAnsi="宋体"/>
                                    <w:sz w:val="24"/>
                                  </w:rPr>
                                  <w:t>10</w:t>
                                </w:r>
                              </w:p>
                            </w:txbxContent>
                          </wps:txbx>
                          <wps:bodyPr rot="0" vert="horz" wrap="square" lIns="91440" tIns="45720" rIns="91440" bIns="45720" anchor="t" anchorCtr="0" upright="1">
                            <a:noAutofit/>
                          </wps:bodyPr>
                        </wps:wsp>
                        <wps:wsp>
                          <wps:cNvPr id="11" name="Text Box 93"/>
                          <wps:cNvSpPr txBox="1">
                            <a:spLocks noChangeArrowheads="1"/>
                          </wps:cNvSpPr>
                          <wps:spPr bwMode="auto">
                            <a:xfrm>
                              <a:off x="2520" y="1092"/>
                              <a:ext cx="540" cy="468"/>
                            </a:xfrm>
                            <a:prstGeom prst="rect">
                              <a:avLst/>
                            </a:prstGeom>
                            <a:noFill/>
                            <a:ln>
                              <a:noFill/>
                            </a:ln>
                          </wps:spPr>
                          <wps:txbx>
                            <w:txbxContent>
                              <w:p>
                                <w:pPr>
                                  <w:rPr>
                                    <w:rFonts w:hint="eastAsia" w:ascii="宋体" w:hAnsi="宋体"/>
                                    <w:sz w:val="24"/>
                                  </w:rPr>
                                </w:pPr>
                                <w:r>
                                  <w:rPr>
                                    <w:rFonts w:hint="eastAsia" w:ascii="宋体" w:hAnsi="宋体"/>
                                    <w:sz w:val="24"/>
                                  </w:rPr>
                                  <w:t>17</w:t>
                                </w:r>
                              </w:p>
                            </w:txbxContent>
                          </wps:txbx>
                          <wps:bodyPr rot="0" vert="horz" wrap="square" lIns="91440" tIns="45720" rIns="91440" bIns="45720" anchor="t" anchorCtr="0" upright="1">
                            <a:noAutofit/>
                          </wps:bodyPr>
                        </wps:wsp>
                        <wps:wsp>
                          <wps:cNvPr id="12" name="Text Box 95"/>
                          <wps:cNvSpPr txBox="1">
                            <a:spLocks noChangeArrowheads="1"/>
                          </wps:cNvSpPr>
                          <wps:spPr bwMode="auto">
                            <a:xfrm>
                              <a:off x="3240" y="1560"/>
                              <a:ext cx="540" cy="468"/>
                            </a:xfrm>
                            <a:prstGeom prst="rect">
                              <a:avLst/>
                            </a:prstGeom>
                            <a:noFill/>
                            <a:ln>
                              <a:noFill/>
                            </a:ln>
                          </wps:spPr>
                          <wps:txbx>
                            <w:txbxContent>
                              <w:p>
                                <w:pPr>
                                  <w:rPr>
                                    <w:rFonts w:hint="eastAsia" w:ascii="宋体" w:hAnsi="宋体"/>
                                    <w:sz w:val="24"/>
                                  </w:rPr>
                                </w:pPr>
                                <w:r>
                                  <w:rPr>
                                    <w:rFonts w:hint="eastAsia" w:ascii="宋体" w:hAnsi="宋体"/>
                                    <w:sz w:val="24"/>
                                  </w:rPr>
                                  <w:t>23</w:t>
                                </w:r>
                              </w:p>
                            </w:txbxContent>
                          </wps:txbx>
                          <wps:bodyPr rot="0" vert="horz" wrap="square" lIns="91440" tIns="45720" rIns="91440" bIns="45720" anchor="t" anchorCtr="0" upright="1">
                            <a:noAutofit/>
                          </wps:bodyPr>
                        </wps:wsp>
                        <wpg:grpSp>
                          <wpg:cNvPr id="13" name="Group 101"/>
                          <wpg:cNvGrpSpPr/>
                          <wpg:grpSpPr>
                            <a:xfrm>
                              <a:off x="0" y="0"/>
                              <a:ext cx="3960" cy="2964"/>
                              <a:chOff x="0" y="0"/>
                              <a:chExt cx="3960" cy="2964"/>
                            </a:xfrm>
                          </wpg:grpSpPr>
                          <wps:wsp>
                            <wps:cNvPr id="14" name="Text Box 77"/>
                            <wps:cNvSpPr txBox="1">
                              <a:spLocks noChangeArrowheads="1"/>
                            </wps:cNvSpPr>
                            <wps:spPr bwMode="auto">
                              <a:xfrm>
                                <a:off x="360" y="2340"/>
                                <a:ext cx="360" cy="468"/>
                              </a:xfrm>
                              <a:prstGeom prst="rect">
                                <a:avLst/>
                              </a:prstGeom>
                              <a:noFill/>
                              <a:ln>
                                <a:noFill/>
                              </a:ln>
                            </wps:spPr>
                            <wps:txbx>
                              <w:txbxContent>
                                <w:p>
                                  <w:pPr>
                                    <w:rPr>
                                      <w:rFonts w:hint="eastAsia" w:ascii="宋体" w:hAnsi="宋体"/>
                                      <w:sz w:val="24"/>
                                    </w:rPr>
                                  </w:pPr>
                                  <w:r>
                                    <w:rPr>
                                      <w:rFonts w:hint="eastAsia" w:ascii="宋体" w:hAnsi="宋体"/>
                                      <w:sz w:val="24"/>
                                    </w:rPr>
                                    <w:t>0</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1260" y="312"/>
                                <a:ext cx="540" cy="468"/>
                              </a:xfrm>
                              <a:prstGeom prst="rect">
                                <a:avLst/>
                              </a:prstGeom>
                              <a:noFill/>
                              <a:ln>
                                <a:noFill/>
                              </a:ln>
                            </wps:spPr>
                            <wps:txbx>
                              <w:txbxContent>
                                <w:p>
                                  <w:pPr>
                                    <w:rPr>
                                      <w:rFonts w:hint="eastAsia" w:ascii="宋体" w:hAnsi="宋体"/>
                                      <w:sz w:val="24"/>
                                    </w:rPr>
                                  </w:pPr>
                                  <w:r>
                                    <w:rPr>
                                      <w:rFonts w:hint="eastAsia" w:ascii="宋体" w:hAnsi="宋体"/>
                                      <w:sz w:val="24"/>
                                    </w:rPr>
                                    <w:t>5</w:t>
                                  </w:r>
                                </w:p>
                              </w:txbxContent>
                            </wps:txbx>
                            <wps:bodyPr rot="0" vert="horz" wrap="square" lIns="91440" tIns="45720" rIns="91440" bIns="45720" anchor="t" anchorCtr="0" upright="1">
                              <a:noAutofit/>
                            </wps:bodyPr>
                          </wps:wsp>
                          <wps:wsp>
                            <wps:cNvPr id="16" name="Text Box 92"/>
                            <wps:cNvSpPr txBox="1">
                              <a:spLocks noChangeArrowheads="1"/>
                            </wps:cNvSpPr>
                            <wps:spPr bwMode="auto">
                              <a:xfrm>
                                <a:off x="1980" y="780"/>
                                <a:ext cx="540" cy="468"/>
                              </a:xfrm>
                              <a:prstGeom prst="rect">
                                <a:avLst/>
                              </a:prstGeom>
                              <a:noFill/>
                              <a:ln>
                                <a:noFill/>
                              </a:ln>
                            </wps:spPr>
                            <wps:txbx>
                              <w:txbxContent>
                                <w:p>
                                  <w:pPr>
                                    <w:rPr>
                                      <w:rFonts w:hint="eastAsia" w:ascii="宋体" w:hAnsi="宋体"/>
                                      <w:sz w:val="24"/>
                                    </w:rPr>
                                  </w:pPr>
                                  <w:r>
                                    <w:rPr>
                                      <w:rFonts w:hint="eastAsia" w:ascii="宋体" w:hAnsi="宋体"/>
                                      <w:sz w:val="24"/>
                                    </w:rPr>
                                    <w:t>12</w:t>
                                  </w:r>
                                </w:p>
                              </w:txbxContent>
                            </wps:txbx>
                            <wps:bodyPr rot="0" vert="horz" wrap="square" lIns="91440" tIns="45720" rIns="91440" bIns="45720" anchor="t" anchorCtr="0" upright="1">
                              <a:noAutofit/>
                            </wps:bodyPr>
                          </wps:wsp>
                          <wps:wsp>
                            <wps:cNvPr id="17" name="Text Box 94"/>
                            <wps:cNvSpPr txBox="1">
                              <a:spLocks noChangeArrowheads="1"/>
                            </wps:cNvSpPr>
                            <wps:spPr bwMode="auto">
                              <a:xfrm>
                                <a:off x="2700" y="1248"/>
                                <a:ext cx="540" cy="468"/>
                              </a:xfrm>
                              <a:prstGeom prst="rect">
                                <a:avLst/>
                              </a:prstGeom>
                              <a:noFill/>
                              <a:ln>
                                <a:noFill/>
                              </a:ln>
                            </wps:spPr>
                            <wps:txbx>
                              <w:txbxContent>
                                <w:p>
                                  <w:pPr>
                                    <w:rPr>
                                      <w:rFonts w:hint="eastAsia" w:ascii="宋体" w:hAnsi="宋体"/>
                                      <w:sz w:val="24"/>
                                    </w:rPr>
                                  </w:pPr>
                                  <w:r>
                                    <w:rPr>
                                      <w:rFonts w:hint="eastAsia" w:ascii="宋体" w:hAnsi="宋体"/>
                                      <w:sz w:val="24"/>
                                    </w:rPr>
                                    <w:t>19</w:t>
                                  </w:r>
                                </w:p>
                              </w:txbxContent>
                            </wps:txbx>
                            <wps:bodyPr rot="0" vert="horz" wrap="square" lIns="91440" tIns="45720" rIns="91440" bIns="45720" anchor="t" anchorCtr="0" upright="1">
                              <a:noAutofit/>
                            </wps:bodyPr>
                          </wps:wsp>
                          <wps:wsp>
                            <wps:cNvPr id="18" name="Text Box 96"/>
                            <wps:cNvSpPr txBox="1">
                              <a:spLocks noChangeArrowheads="1"/>
                            </wps:cNvSpPr>
                            <wps:spPr bwMode="auto">
                              <a:xfrm>
                                <a:off x="3420" y="1716"/>
                                <a:ext cx="540" cy="468"/>
                              </a:xfrm>
                              <a:prstGeom prst="rect">
                                <a:avLst/>
                              </a:prstGeom>
                              <a:noFill/>
                              <a:ln>
                                <a:noFill/>
                              </a:ln>
                            </wps:spPr>
                            <wps:txbx>
                              <w:txbxContent>
                                <w:p>
                                  <w:pPr>
                                    <w:rPr>
                                      <w:rFonts w:hint="eastAsia" w:ascii="宋体" w:hAnsi="宋体"/>
                                      <w:sz w:val="24"/>
                                    </w:rPr>
                                  </w:pPr>
                                  <w:r>
                                    <w:rPr>
                                      <w:rFonts w:hint="eastAsia" w:ascii="宋体" w:hAnsi="宋体"/>
                                      <w:sz w:val="24"/>
                                    </w:rPr>
                                    <w:t>25</w:t>
                                  </w:r>
                                </w:p>
                              </w:txbxContent>
                            </wps:txbx>
                            <wps:bodyPr rot="0" vert="horz" wrap="square" lIns="91440" tIns="45720" rIns="91440" bIns="45720" anchor="t" anchorCtr="0" upright="1">
                              <a:noAutofit/>
                            </wps:bodyPr>
                          </wps:wsp>
                          <wpg:grpSp>
                            <wpg:cNvPr id="19" name="Group 98"/>
                            <wpg:cNvGrpSpPr/>
                            <wpg:grpSpPr>
                              <a:xfrm>
                                <a:off x="0" y="0"/>
                                <a:ext cx="3960" cy="2964"/>
                                <a:chOff x="0" y="0"/>
                                <a:chExt cx="3960" cy="2964"/>
                              </a:xfrm>
                            </wpg:grpSpPr>
                            <wps:wsp>
                              <wps:cNvPr id="20" name="Line 58"/>
                              <wps:cNvCnPr/>
                              <wps:spPr bwMode="auto">
                                <a:xfrm flipV="1">
                                  <a:off x="720" y="0"/>
                                  <a:ext cx="1" cy="2496"/>
                                </a:xfrm>
                                <a:prstGeom prst="line">
                                  <a:avLst/>
                                </a:prstGeom>
                                <a:noFill/>
                                <a:ln w="9525">
                                  <a:solidFill>
                                    <a:srgbClr val="000000"/>
                                  </a:solidFill>
                                  <a:round/>
                                  <a:tailEnd type="triangle" w="med" len="med"/>
                                </a:ln>
                              </wps:spPr>
                              <wps:bodyPr/>
                            </wps:wsp>
                            <wps:wsp>
                              <wps:cNvPr id="21" name="Line 57"/>
                              <wps:cNvCnPr/>
                              <wps:spPr bwMode="auto">
                                <a:xfrm>
                                  <a:off x="720" y="2495"/>
                                  <a:ext cx="3240" cy="1"/>
                                </a:xfrm>
                                <a:prstGeom prst="line">
                                  <a:avLst/>
                                </a:prstGeom>
                                <a:noFill/>
                                <a:ln w="9525">
                                  <a:solidFill>
                                    <a:srgbClr val="000000"/>
                                  </a:solidFill>
                                  <a:round/>
                                  <a:tailEnd type="triangle" w="med" len="med"/>
                                </a:ln>
                              </wps:spPr>
                              <wps:bodyPr/>
                            </wps:wsp>
                            <wps:wsp>
                              <wps:cNvPr id="22" name="Text Box 59"/>
                              <wps:cNvSpPr txBox="1">
                                <a:spLocks noChangeArrowheads="1"/>
                              </wps:cNvSpPr>
                              <wps:spPr bwMode="auto">
                                <a:xfrm>
                                  <a:off x="0" y="156"/>
                                  <a:ext cx="900" cy="468"/>
                                </a:xfrm>
                                <a:prstGeom prst="rect">
                                  <a:avLst/>
                                </a:prstGeom>
                                <a:noFill/>
                                <a:ln>
                                  <a:noFill/>
                                </a:ln>
                              </wps:spPr>
                              <wps:txbx>
                                <w:txbxContent>
                                  <w:p>
                                    <w:pPr>
                                      <w:rPr>
                                        <w:rFonts w:hint="eastAsia"/>
                                        <w:sz w:val="24"/>
                                      </w:rPr>
                                    </w:pPr>
                                  </w:p>
                                </w:txbxContent>
                              </wps:txbx>
                              <wps:bodyPr rot="0" vert="horz" wrap="square" lIns="91440" tIns="45720" rIns="91440" bIns="45720" anchor="t" anchorCtr="0" upright="1">
                                <a:noAutofit/>
                              </wps:bodyPr>
                            </wps:wsp>
                            <wps:wsp>
                              <wps:cNvPr id="23" name="Text Box 60"/>
                              <wps:cNvSpPr txBox="1">
                                <a:spLocks noChangeArrowheads="1"/>
                              </wps:cNvSpPr>
                              <wps:spPr bwMode="auto">
                                <a:xfrm>
                                  <a:off x="0" y="624"/>
                                  <a:ext cx="900" cy="468"/>
                                </a:xfrm>
                                <a:prstGeom prst="rect">
                                  <a:avLst/>
                                </a:prstGeom>
                                <a:noFill/>
                                <a:ln>
                                  <a:noFill/>
                                </a:ln>
                              </wps:spPr>
                              <wps:txbx>
                                <w:txbxContent>
                                  <w:p>
                                    <w:pPr>
                                      <w:rPr>
                                        <w:rFonts w:hint="eastAsia"/>
                                        <w:sz w:val="24"/>
                                      </w:rPr>
                                    </w:pPr>
                                    <w:r>
                                      <w:rPr>
                                        <w:rFonts w:hint="eastAsia"/>
                                        <w:sz w:val="24"/>
                                      </w:rPr>
                                      <w:t>客车</w:t>
                                    </w:r>
                                  </w:p>
                                </w:txbxContent>
                              </wps:txbx>
                              <wps:bodyPr rot="0" vert="horz" wrap="square" lIns="91440" tIns="45720" rIns="91440" bIns="45720" anchor="t" anchorCtr="0" upright="1">
                                <a:noAutofit/>
                              </wps:bodyPr>
                            </wps:wsp>
                            <wps:wsp>
                              <wps:cNvPr id="24" name="Text Box 61"/>
                              <wps:cNvSpPr txBox="1">
                                <a:spLocks noChangeArrowheads="1"/>
                              </wps:cNvSpPr>
                              <wps:spPr bwMode="auto">
                                <a:xfrm>
                                  <a:off x="0" y="1560"/>
                                  <a:ext cx="900" cy="468"/>
                                </a:xfrm>
                                <a:prstGeom prst="rect">
                                  <a:avLst/>
                                </a:prstGeom>
                                <a:noFill/>
                                <a:ln>
                                  <a:noFill/>
                                </a:ln>
                              </wps:spPr>
                              <wps:txbx>
                                <w:txbxContent>
                                  <w:p>
                                    <w:pPr>
                                      <w:rPr>
                                        <w:rFonts w:hint="eastAsia"/>
                                        <w:sz w:val="24"/>
                                      </w:rPr>
                                    </w:pPr>
                                    <w:r>
                                      <w:rPr>
                                        <w:rFonts w:hint="eastAsia"/>
                                        <w:sz w:val="24"/>
                                      </w:rPr>
                                      <w:t>轿车</w:t>
                                    </w:r>
                                  </w:p>
                                </w:txbxContent>
                              </wps:txbx>
                              <wps:bodyPr rot="0" vert="horz" wrap="square" lIns="91440" tIns="45720" rIns="91440" bIns="45720" anchor="t" anchorCtr="0" upright="1">
                                <a:noAutofit/>
                              </wps:bodyPr>
                            </wps:wsp>
                            <wps:wsp>
                              <wps:cNvPr id="25" name="Rectangle 64" descr="宽上对角线"/>
                              <wps:cNvSpPr>
                                <a:spLocks noChangeArrowheads="1"/>
                              </wps:cNvSpPr>
                              <wps:spPr bwMode="auto">
                                <a:xfrm>
                                  <a:off x="720" y="312"/>
                                  <a:ext cx="720" cy="156"/>
                                </a:xfrm>
                                <a:prstGeom prst="rect">
                                  <a:avLst/>
                                </a:prstGeom>
                                <a:blipFill dpi="0" rotWithShape="0">
                                  <a:blip r:embed="rId5"/>
                                  <a:srcRect/>
                                  <a:tile tx="0" ty="0" sx="100000" sy="100000" flip="none" algn="tl"/>
                                </a:blipFill>
                                <a:ln w="9525">
                                  <a:solidFill>
                                    <a:srgbClr val="000000"/>
                                  </a:solidFill>
                                  <a:miter lim="800000"/>
                                </a:ln>
                              </wps:spPr>
                              <wps:bodyPr rot="0" vert="horz" wrap="square" lIns="91440" tIns="45720" rIns="91440" bIns="45720" anchor="t" anchorCtr="0" upright="1">
                                <a:noAutofit/>
                              </wps:bodyPr>
                            </wps:wsp>
                            <wps:wsp>
                              <wps:cNvPr id="26" name="Rectangle 65"/>
                              <wps:cNvSpPr>
                                <a:spLocks noChangeArrowheads="1"/>
                              </wps:cNvSpPr>
                              <wps:spPr bwMode="auto">
                                <a:xfrm>
                                  <a:off x="720" y="468"/>
                                  <a:ext cx="540" cy="15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7" name="Rectangle 66" descr="宽上对角线"/>
                              <wps:cNvSpPr>
                                <a:spLocks noChangeArrowheads="1"/>
                              </wps:cNvSpPr>
                              <wps:spPr bwMode="auto">
                                <a:xfrm>
                                  <a:off x="720" y="780"/>
                                  <a:ext cx="1080" cy="156"/>
                                </a:xfrm>
                                <a:prstGeom prst="rect">
                                  <a:avLst/>
                                </a:prstGeom>
                                <a:blipFill dpi="0" rotWithShape="0">
                                  <a:blip r:embed="rId5"/>
                                  <a:srcRect/>
                                  <a:tile tx="0" ty="0" sx="100000" sy="100000" flip="none" algn="tl"/>
                                </a:blipFill>
                                <a:ln w="9525">
                                  <a:solidFill>
                                    <a:srgbClr val="000000"/>
                                  </a:solidFill>
                                  <a:miter lim="800000"/>
                                </a:ln>
                              </wps:spPr>
                              <wps:bodyPr rot="0" vert="horz" wrap="square" lIns="91440" tIns="45720" rIns="91440" bIns="45720" anchor="t" anchorCtr="0" upright="1">
                                <a:noAutofit/>
                              </wps:bodyPr>
                            </wps:wsp>
                            <wps:wsp>
                              <wps:cNvPr id="28" name="Rectangle 67"/>
                              <wps:cNvSpPr>
                                <a:spLocks noChangeArrowheads="1"/>
                              </wps:cNvSpPr>
                              <wps:spPr bwMode="auto">
                                <a:xfrm>
                                  <a:off x="720" y="936"/>
                                  <a:ext cx="1260" cy="15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9" name="Rectangle 68" descr="宽上对角线"/>
                              <wps:cNvSpPr>
                                <a:spLocks noChangeArrowheads="1"/>
                              </wps:cNvSpPr>
                              <wps:spPr bwMode="auto">
                                <a:xfrm>
                                  <a:off x="720" y="1248"/>
                                  <a:ext cx="1800" cy="156"/>
                                </a:xfrm>
                                <a:prstGeom prst="rect">
                                  <a:avLst/>
                                </a:prstGeom>
                                <a:blipFill dpi="0" rotWithShape="0">
                                  <a:blip r:embed="rId5"/>
                                  <a:srcRect/>
                                  <a:tile tx="0" ty="0" sx="100000" sy="100000" flip="none" algn="tl"/>
                                </a:blipFill>
                                <a:ln w="9525">
                                  <a:solidFill>
                                    <a:srgbClr val="000000"/>
                                  </a:solidFill>
                                  <a:miter lim="800000"/>
                                </a:ln>
                              </wps:spPr>
                              <wps:bodyPr rot="0" vert="horz" wrap="square" lIns="91440" tIns="45720" rIns="91440" bIns="45720" anchor="t" anchorCtr="0" upright="1">
                                <a:noAutofit/>
                              </wps:bodyPr>
                            </wps:wsp>
                            <wps:wsp>
                              <wps:cNvPr id="30" name="Rectangle 69"/>
                              <wps:cNvSpPr>
                                <a:spLocks noChangeArrowheads="1"/>
                              </wps:cNvSpPr>
                              <wps:spPr bwMode="auto">
                                <a:xfrm>
                                  <a:off x="720" y="1404"/>
                                  <a:ext cx="1980" cy="15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1" name="Rectangle 70" descr="宽上对角线"/>
                              <wps:cNvSpPr>
                                <a:spLocks noChangeArrowheads="1"/>
                              </wps:cNvSpPr>
                              <wps:spPr bwMode="auto">
                                <a:xfrm>
                                  <a:off x="720" y="1713"/>
                                  <a:ext cx="2520" cy="156"/>
                                </a:xfrm>
                                <a:prstGeom prst="rect">
                                  <a:avLst/>
                                </a:prstGeom>
                                <a:blipFill dpi="0" rotWithShape="0">
                                  <a:blip r:embed="rId5"/>
                                  <a:srcRect/>
                                  <a:tile tx="0" ty="0" sx="100000" sy="100000" flip="none" algn="tl"/>
                                </a:blipFill>
                                <a:ln w="9525">
                                  <a:solidFill>
                                    <a:srgbClr val="000000"/>
                                  </a:solidFill>
                                  <a:miter lim="800000"/>
                                </a:ln>
                              </wps:spPr>
                              <wps:bodyPr rot="0" vert="horz" wrap="square" lIns="91440" tIns="45720" rIns="91440" bIns="45720" anchor="t" anchorCtr="0" upright="1">
                                <a:noAutofit/>
                              </wps:bodyPr>
                            </wps:wsp>
                            <wps:wsp>
                              <wps:cNvPr id="32" name="Rectangle 71"/>
                              <wps:cNvSpPr>
                                <a:spLocks noChangeArrowheads="1"/>
                              </wps:cNvSpPr>
                              <wps:spPr bwMode="auto">
                                <a:xfrm>
                                  <a:off x="720" y="1872"/>
                                  <a:ext cx="2700" cy="15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3" name="Text Box 72"/>
                              <wps:cNvSpPr txBox="1">
                                <a:spLocks noChangeArrowheads="1"/>
                              </wps:cNvSpPr>
                              <wps:spPr bwMode="auto">
                                <a:xfrm>
                                  <a:off x="1080" y="2496"/>
                                  <a:ext cx="540" cy="468"/>
                                </a:xfrm>
                                <a:prstGeom prst="rect">
                                  <a:avLst/>
                                </a:prstGeom>
                                <a:noFill/>
                                <a:ln>
                                  <a:noFill/>
                                </a:ln>
                              </wps:spPr>
                              <wps:txbx>
                                <w:txbxContent>
                                  <w:p>
                                    <w:pPr>
                                      <w:rPr>
                                        <w:rFonts w:hint="eastAsia" w:ascii="宋体" w:hAnsi="宋体"/>
                                        <w:sz w:val="24"/>
                                      </w:rPr>
                                    </w:pPr>
                                    <w:r>
                                      <w:rPr>
                                        <w:rFonts w:hint="eastAsia" w:ascii="宋体" w:hAnsi="宋体"/>
                                        <w:sz w:val="24"/>
                                      </w:rPr>
                                      <w:t>5</w:t>
                                    </w:r>
                                  </w:p>
                                </w:txbxContent>
                              </wps:txbx>
                              <wps:bodyPr rot="0" vert="horz" wrap="square" lIns="91440" tIns="45720" rIns="91440" bIns="45720" anchor="t" anchorCtr="0" upright="1">
                                <a:noAutofit/>
                              </wps:bodyPr>
                            </wps:wsp>
                            <wps:wsp>
                              <wps:cNvPr id="34" name="Text Box 73"/>
                              <wps:cNvSpPr txBox="1">
                                <a:spLocks noChangeArrowheads="1"/>
                              </wps:cNvSpPr>
                              <wps:spPr bwMode="auto">
                                <a:xfrm>
                                  <a:off x="1440" y="2496"/>
                                  <a:ext cx="720" cy="468"/>
                                </a:xfrm>
                                <a:prstGeom prst="rect">
                                  <a:avLst/>
                                </a:prstGeom>
                                <a:noFill/>
                                <a:ln>
                                  <a:noFill/>
                                </a:ln>
                              </wps:spPr>
                              <wps:txbx>
                                <w:txbxContent>
                                  <w:p>
                                    <w:pPr>
                                      <w:ind w:firstLine="120" w:firstLineChars="50"/>
                                      <w:rPr>
                                        <w:rFonts w:hint="eastAsia" w:ascii="宋体" w:hAnsi="宋体"/>
                                        <w:sz w:val="24"/>
                                      </w:rPr>
                                    </w:pPr>
                                    <w:r>
                                      <w:rPr>
                                        <w:rFonts w:hint="eastAsia" w:ascii="宋体" w:hAnsi="宋体"/>
                                        <w:sz w:val="24"/>
                                      </w:rPr>
                                      <w:t>10</w:t>
                                    </w:r>
                                  </w:p>
                                </w:txbxContent>
                              </wps:txbx>
                              <wps:bodyPr rot="0" vert="horz" wrap="square" lIns="91440" tIns="45720" rIns="91440" bIns="45720" anchor="t" anchorCtr="0" upright="1">
                                <a:noAutofit/>
                              </wps:bodyPr>
                            </wps:wsp>
                            <wps:wsp>
                              <wps:cNvPr id="35" name="Text Box 74"/>
                              <wps:cNvSpPr txBox="1">
                                <a:spLocks noChangeArrowheads="1"/>
                              </wps:cNvSpPr>
                              <wps:spPr bwMode="auto">
                                <a:xfrm>
                                  <a:off x="1980" y="2496"/>
                                  <a:ext cx="720" cy="468"/>
                                </a:xfrm>
                                <a:prstGeom prst="rect">
                                  <a:avLst/>
                                </a:prstGeom>
                                <a:noFill/>
                                <a:ln>
                                  <a:noFill/>
                                </a:ln>
                              </wps:spPr>
                              <wps:txbx>
                                <w:txbxContent>
                                  <w:p>
                                    <w:pPr>
                                      <w:ind w:firstLine="120" w:firstLineChars="50"/>
                                      <w:rPr>
                                        <w:rFonts w:hint="eastAsia" w:ascii="宋体" w:hAnsi="宋体"/>
                                        <w:sz w:val="24"/>
                                      </w:rPr>
                                    </w:pPr>
                                    <w:r>
                                      <w:rPr>
                                        <w:rFonts w:hint="eastAsia" w:ascii="宋体" w:hAnsi="宋体"/>
                                        <w:sz w:val="24"/>
                                      </w:rPr>
                                      <w:t>15</w:t>
                                    </w:r>
                                  </w:p>
                                </w:txbxContent>
                              </wps:txbx>
                              <wps:bodyPr rot="0" vert="horz" wrap="square" lIns="91440" tIns="45720" rIns="91440" bIns="45720" anchor="t" anchorCtr="0" upright="1">
                                <a:noAutofit/>
                              </wps:bodyPr>
                            </wps:wsp>
                            <wps:wsp>
                              <wps:cNvPr id="36" name="Text Box 75"/>
                              <wps:cNvSpPr txBox="1">
                                <a:spLocks noChangeArrowheads="1"/>
                              </wps:cNvSpPr>
                              <wps:spPr bwMode="auto">
                                <a:xfrm>
                                  <a:off x="2520" y="2496"/>
                                  <a:ext cx="720" cy="468"/>
                                </a:xfrm>
                                <a:prstGeom prst="rect">
                                  <a:avLst/>
                                </a:prstGeom>
                                <a:noFill/>
                                <a:ln>
                                  <a:noFill/>
                                </a:ln>
                              </wps:spPr>
                              <wps:txbx>
                                <w:txbxContent>
                                  <w:p>
                                    <w:pPr>
                                      <w:ind w:firstLine="120" w:firstLineChars="50"/>
                                      <w:rPr>
                                        <w:rFonts w:hint="eastAsia" w:ascii="宋体" w:hAnsi="宋体"/>
                                        <w:sz w:val="24"/>
                                      </w:rPr>
                                    </w:pPr>
                                    <w:r>
                                      <w:rPr>
                                        <w:rFonts w:hint="eastAsia" w:ascii="宋体" w:hAnsi="宋体"/>
                                        <w:sz w:val="24"/>
                                      </w:rPr>
                                      <w:t>20</w:t>
                                    </w:r>
                                  </w:p>
                                </w:txbxContent>
                              </wps:txbx>
                              <wps:bodyPr rot="0" vert="horz" wrap="square" lIns="91440" tIns="45720" rIns="91440" bIns="45720" anchor="t" anchorCtr="0" upright="1">
                                <a:noAutofit/>
                              </wps:bodyPr>
                            </wps:wsp>
                            <wps:wsp>
                              <wps:cNvPr id="37" name="Text Box 76"/>
                              <wps:cNvSpPr txBox="1">
                                <a:spLocks noChangeArrowheads="1"/>
                              </wps:cNvSpPr>
                              <wps:spPr bwMode="auto">
                                <a:xfrm>
                                  <a:off x="3060" y="2496"/>
                                  <a:ext cx="720" cy="468"/>
                                </a:xfrm>
                                <a:prstGeom prst="rect">
                                  <a:avLst/>
                                </a:prstGeom>
                                <a:noFill/>
                                <a:ln>
                                  <a:noFill/>
                                </a:ln>
                              </wps:spPr>
                              <wps:txbx>
                                <w:txbxContent>
                                  <w:p>
                                    <w:pPr>
                                      <w:ind w:firstLine="120" w:firstLineChars="50"/>
                                      <w:rPr>
                                        <w:rFonts w:hint="eastAsia" w:ascii="宋体" w:hAnsi="宋体"/>
                                        <w:sz w:val="24"/>
                                      </w:rPr>
                                    </w:pPr>
                                    <w:r>
                                      <w:rPr>
                                        <w:rFonts w:hint="eastAsia" w:ascii="宋体" w:hAnsi="宋体"/>
                                        <w:sz w:val="24"/>
                                      </w:rPr>
                                      <w:t>25</w:t>
                                    </w:r>
                                  </w:p>
                                </w:txbxContent>
                              </wps:txbx>
                              <wps:bodyPr rot="0" vert="horz" wrap="square" lIns="91440" tIns="45720" rIns="91440" bIns="45720" anchor="t" anchorCtr="0" upright="1">
                                <a:noAutofit/>
                              </wps:bodyPr>
                            </wps:wsp>
                            <wps:wsp>
                              <wps:cNvPr id="38" name="Line 83"/>
                              <wps:cNvCnPr/>
                              <wps:spPr bwMode="auto">
                                <a:xfrm>
                                  <a:off x="1259" y="2340"/>
                                  <a:ext cx="1" cy="156"/>
                                </a:xfrm>
                                <a:prstGeom prst="line">
                                  <a:avLst/>
                                </a:prstGeom>
                                <a:noFill/>
                                <a:ln w="9525">
                                  <a:solidFill>
                                    <a:srgbClr val="000000"/>
                                  </a:solidFill>
                                  <a:round/>
                                </a:ln>
                              </wps:spPr>
                              <wps:bodyPr/>
                            </wps:wsp>
                            <wps:wsp>
                              <wps:cNvPr id="39" name="Line 84"/>
                              <wps:cNvCnPr/>
                              <wps:spPr bwMode="auto">
                                <a:xfrm>
                                  <a:off x="1800" y="2340"/>
                                  <a:ext cx="1" cy="156"/>
                                </a:xfrm>
                                <a:prstGeom prst="line">
                                  <a:avLst/>
                                </a:prstGeom>
                                <a:noFill/>
                                <a:ln w="9525">
                                  <a:solidFill>
                                    <a:srgbClr val="000000"/>
                                  </a:solidFill>
                                  <a:round/>
                                </a:ln>
                              </wps:spPr>
                              <wps:bodyPr/>
                            </wps:wsp>
                            <wps:wsp>
                              <wps:cNvPr id="40" name="Line 85"/>
                              <wps:cNvCnPr/>
                              <wps:spPr bwMode="auto">
                                <a:xfrm>
                                  <a:off x="2339" y="2340"/>
                                  <a:ext cx="1" cy="156"/>
                                </a:xfrm>
                                <a:prstGeom prst="line">
                                  <a:avLst/>
                                </a:prstGeom>
                                <a:noFill/>
                                <a:ln w="9525">
                                  <a:solidFill>
                                    <a:srgbClr val="000000"/>
                                  </a:solidFill>
                                  <a:round/>
                                </a:ln>
                              </wps:spPr>
                              <wps:bodyPr/>
                            </wps:wsp>
                            <wps:wsp>
                              <wps:cNvPr id="41" name="Line 86"/>
                              <wps:cNvCnPr/>
                              <wps:spPr bwMode="auto">
                                <a:xfrm>
                                  <a:off x="2879" y="2340"/>
                                  <a:ext cx="1" cy="156"/>
                                </a:xfrm>
                                <a:prstGeom prst="line">
                                  <a:avLst/>
                                </a:prstGeom>
                                <a:noFill/>
                                <a:ln w="9525">
                                  <a:solidFill>
                                    <a:srgbClr val="000000"/>
                                  </a:solidFill>
                                  <a:round/>
                                </a:ln>
                              </wps:spPr>
                              <wps:bodyPr/>
                            </wps:wsp>
                            <wps:wsp>
                              <wps:cNvPr id="42" name="Line 87"/>
                              <wps:cNvCnPr/>
                              <wps:spPr bwMode="auto">
                                <a:xfrm>
                                  <a:off x="3419" y="2340"/>
                                  <a:ext cx="1" cy="156"/>
                                </a:xfrm>
                                <a:prstGeom prst="line">
                                  <a:avLst/>
                                </a:prstGeom>
                                <a:noFill/>
                                <a:ln w="9525">
                                  <a:solidFill>
                                    <a:srgbClr val="000000"/>
                                  </a:solidFill>
                                  <a:round/>
                                </a:ln>
                              </wps:spPr>
                              <wps:bodyPr/>
                            </wps:wsp>
                            <wps:wsp>
                              <wps:cNvPr id="43" name="Text Box 97"/>
                              <wps:cNvSpPr txBox="1">
                                <a:spLocks noChangeArrowheads="1"/>
                              </wps:cNvSpPr>
                              <wps:spPr bwMode="auto">
                                <a:xfrm>
                                  <a:off x="0" y="1092"/>
                                  <a:ext cx="900" cy="468"/>
                                </a:xfrm>
                                <a:prstGeom prst="rect">
                                  <a:avLst/>
                                </a:prstGeom>
                                <a:noFill/>
                                <a:ln>
                                  <a:noFill/>
                                </a:ln>
                              </wps:spPr>
                              <wps:txbx>
                                <w:txbxContent>
                                  <w:p>
                                    <w:pPr>
                                      <w:rPr>
                                        <w:rFonts w:hint="eastAsia"/>
                                        <w:sz w:val="24"/>
                                      </w:rPr>
                                    </w:pPr>
                                    <w:r>
                                      <w:rPr>
                                        <w:rFonts w:hint="eastAsia"/>
                                        <w:sz w:val="24"/>
                                      </w:rPr>
                                      <w:t>面包</w:t>
                                    </w:r>
                                  </w:p>
                                </w:txbxContent>
                              </wps:txbx>
                              <wps:bodyPr rot="0" vert="horz" wrap="square" lIns="91440" tIns="45720" rIns="91440" bIns="45720" anchor="t" anchorCtr="0" upright="1">
                                <a:noAutofit/>
                              </wps:bodyPr>
                            </wps:wsp>
                          </wpg:grpSp>
                        </wpg:grpSp>
                      </wpg:grpSp>
                    </wpg:wgp>
                  </a:graphicData>
                </a:graphic>
              </wp:anchor>
            </w:drawing>
          </mc:Choice>
          <mc:Fallback>
            <w:pict>
              <v:group id="_x0000_s1026" o:spid="_x0000_s1026" o:spt="203" style="position:absolute;left:0pt;margin-left:-2.25pt;margin-top:17.8pt;height:163.8pt;width:198pt;z-index:251659264;mso-width-relative:page;mso-height-relative:page;" coordsize="3960,3276" o:gfxdata="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omDr62AAAAIQEAABkAAABkcnMvX3JlbHMv&#10;ZTJvRG9jLnhtbC5yZWxzhY9BasMwEEX3hdxBzD6WnUUoxbI3oeBtSA4wSGNZxBoJSS317SPIJoFA&#10;l/M//z2mH//8Kn4pZRdYQde0IIh1MI6tguvle/8JIhdkg2tgUrBRhnHYffRnWrHUUV5czKJSOCtY&#10;SolfUma9kMfchEhcmzkkj6WeycqI+oaW5KFtjzI9M2B4YYrJKEiT6UBctljN/7PDPDtNp6B/PHF5&#10;o5DOV3cFYrJUFHgyDh9h10S2IIdevjw23AF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">
                <o:lock v:ext="edit" aspectratio="f"/>
                <v:group id="Group 103" o:spid="_x0000_s1026" o:spt="203" style="position:absolute;left:2340;top:0;height:780;width:1620;" coordsize="1620,780" o:gfxdata="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sb0Q+7AAAA2gAAAA8AAAAAAAAAAQAgAAAAIgAAAGRycy9kb3ducmV2LnhtbFBL&#10;AQIUABQAAAAIAIdO4kAzLwWeOwAAADkAAAAVAAAAAAAAAAEAIAAAAAoBAABkcnMvZ3JvdXBzaGFw&#10;ZXhtbC54bWxQSwUGAAAAAAYABgBgAQAAxwMAAAAA&#10;">
                  <o:lock v:ext="edit" aspectratio="f"/>
                  <v:rect id="Rectangle 47" o:spid="_x0000_s1026" o:spt="1" alt="宽上对角线" style="position:absolute;left:0;top:156;height:156;width:360;" filled="t" stroked="t" coordsize="21600,21600" o:gfxdata="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Ysz5bsAAADa&#10;AAAADwAAAAAAAAABACAAAAAiAAAAZHJzL2Rvd25yZXYueG1sUEsBAhQAFAAAAAgAh07iQDMvBZ47&#10;AAAAOQAAABAAAAAAAAAAAQAgAAAACgEAAGRycy9zaGFwZXhtbC54bWxQSwUGAAAAAAYABgBbAQAA&#10;tAMAAAAA&#10;">
                    <v:fill type="tile" on="t" o:title="宽上对角线" focussize="0,0" recolor="t" r:id="rId5"/>
                    <v:stroke color="#000000" miterlimit="8" joinstyle="miter"/>
                    <v:imagedata o:title=""/>
                    <o:lock v:ext="edit" aspectratio="f"/>
                  </v:rect>
                  <v:rect id="Rectangle 48" o:spid="_x0000_s1026" o:spt="1" style="position:absolute;left:0;top:468;height:156;width:360;"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shape id="Text Box 51" o:spid="_x0000_s1026" o:spt="202" type="#_x0000_t202" style="position:absolute;left:360;top:0;height:468;width:126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hint="eastAsia"/>
                              <w:sz w:val="24"/>
                            </w:rPr>
                          </w:pPr>
                          <w:r>
                            <w:rPr>
                              <w:rFonts w:hint="eastAsia"/>
                              <w:sz w:val="24"/>
                            </w:rPr>
                            <w:t>甲停车场</w:t>
                          </w:r>
                        </w:p>
                      </w:txbxContent>
                    </v:textbox>
                  </v:shape>
                  <v:shape id="Text Box 52" o:spid="_x0000_s1026" o:spt="202" type="#_x0000_t202" style="position:absolute;left:360;top:312;height:468;width:1260;"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hint="eastAsia"/>
                              <w:sz w:val="24"/>
                            </w:rPr>
                          </w:pPr>
                          <w:r>
                            <w:rPr>
                              <w:rFonts w:hint="eastAsia"/>
                              <w:sz w:val="24"/>
                            </w:rPr>
                            <w:t>乙停车场</w:t>
                          </w:r>
                        </w:p>
                      </w:txbxContent>
                    </v:textbox>
                  </v:shape>
                </v:group>
                <v:shape id="Text Box 53" o:spid="_x0000_s1026" o:spt="202" type="#_x0000_t202" style="position:absolute;left:360;top:0;height:468;width:900;"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rFonts w:hint="eastAsia"/>
                            <w:sz w:val="24"/>
                          </w:rPr>
                        </w:pPr>
                        <w:r>
                          <w:rPr>
                            <w:rFonts w:hint="eastAsia"/>
                            <w:sz w:val="24"/>
                          </w:rPr>
                          <w:t>种类</w:t>
                        </w:r>
                      </w:p>
                    </w:txbxContent>
                  </v:textbox>
                </v:shape>
                <v:group id="Group 102" o:spid="_x0000_s1026" o:spt="203" style="position:absolute;left:0;top:312;height:2964;width:3960;" coordsize="3960,2964"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shape id="Text Box 89" o:spid="_x0000_s1026" o:spt="202" type="#_x0000_t202" style="position:absolute;left:1440;top:156;height:468;width:540;"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hint="eastAsia" w:ascii="宋体" w:hAnsi="宋体"/>
                              <w:sz w:val="24"/>
                            </w:rPr>
                          </w:pPr>
                          <w:r>
                            <w:rPr>
                              <w:rFonts w:hint="eastAsia" w:ascii="宋体" w:hAnsi="宋体"/>
                              <w:sz w:val="24"/>
                            </w:rPr>
                            <w:t>7</w:t>
                          </w:r>
                        </w:p>
                      </w:txbxContent>
                    </v:textbox>
                  </v:shape>
                  <v:shape id="Text Box 91" o:spid="_x0000_s1026" o:spt="202" type="#_x0000_t202" style="position:absolute;left:1800;top:624;height:468;width:540;"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ascii="宋体" w:hAnsi="宋体"/>
                              <w:sz w:val="24"/>
                            </w:rPr>
                          </w:pPr>
                          <w:r>
                            <w:rPr>
                              <w:rFonts w:hint="eastAsia" w:ascii="宋体" w:hAnsi="宋体"/>
                              <w:sz w:val="24"/>
                            </w:rPr>
                            <w:t>10</w:t>
                          </w:r>
                        </w:p>
                      </w:txbxContent>
                    </v:textbox>
                  </v:shape>
                  <v:shape id="Text Box 93" o:spid="_x0000_s1026" o:spt="202" type="#_x0000_t202" style="position:absolute;left:2520;top:1092;height:468;width:540;"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rFonts w:hint="eastAsia" w:ascii="宋体" w:hAnsi="宋体"/>
                              <w:sz w:val="24"/>
                            </w:rPr>
                          </w:pPr>
                          <w:r>
                            <w:rPr>
                              <w:rFonts w:hint="eastAsia" w:ascii="宋体" w:hAnsi="宋体"/>
                              <w:sz w:val="24"/>
                            </w:rPr>
                            <w:t>17</w:t>
                          </w:r>
                        </w:p>
                      </w:txbxContent>
                    </v:textbox>
                  </v:shape>
                  <v:shape id="Text Box 95" o:spid="_x0000_s1026" o:spt="202" type="#_x0000_t202" style="position:absolute;left:3240;top:1560;height:468;width:540;" filled="f" stroked="f" coordsize="21600,21600" o:gfxdata="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tvRq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rFonts w:hint="eastAsia" w:ascii="宋体" w:hAnsi="宋体"/>
                              <w:sz w:val="24"/>
                            </w:rPr>
                          </w:pPr>
                          <w:r>
                            <w:rPr>
                              <w:rFonts w:hint="eastAsia" w:ascii="宋体" w:hAnsi="宋体"/>
                              <w:sz w:val="24"/>
                            </w:rPr>
                            <w:t>23</w:t>
                          </w:r>
                        </w:p>
                      </w:txbxContent>
                    </v:textbox>
                  </v:shape>
                  <v:group id="Group 101" o:spid="_x0000_s1026" o:spt="203" style="position:absolute;left:0;top:0;height:2964;width:3960;" coordsize="3960,2964"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shape id="Text Box 77" o:spid="_x0000_s1026" o:spt="202" type="#_x0000_t202" style="position:absolute;left:360;top:2340;height:468;width:360;"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rFonts w:hint="eastAsia" w:ascii="宋体" w:hAnsi="宋体"/>
                                <w:sz w:val="24"/>
                              </w:rPr>
                            </w:pPr>
                            <w:r>
                              <w:rPr>
                                <w:rFonts w:hint="eastAsia" w:ascii="宋体" w:hAnsi="宋体"/>
                                <w:sz w:val="24"/>
                              </w:rPr>
                              <w:t>0</w:t>
                            </w:r>
                          </w:p>
                        </w:txbxContent>
                      </v:textbox>
                    </v:shape>
                    <v:shape id="Text Box 90" o:spid="_x0000_s1026" o:spt="202" type="#_x0000_t202" style="position:absolute;left:1260;top:312;height:468;width:540;" filled="f" stroked="f" coordsize="21600,21600" o:gfxdata="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EJW6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rFonts w:hint="eastAsia" w:ascii="宋体" w:hAnsi="宋体"/>
                                <w:sz w:val="24"/>
                              </w:rPr>
                            </w:pPr>
                            <w:r>
                              <w:rPr>
                                <w:rFonts w:hint="eastAsia" w:ascii="宋体" w:hAnsi="宋体"/>
                                <w:sz w:val="24"/>
                              </w:rPr>
                              <w:t>5</w:t>
                            </w:r>
                          </w:p>
                        </w:txbxContent>
                      </v:textbox>
                    </v:shape>
                    <v:shape id="Text Box 92" o:spid="_x0000_s1026" o:spt="202" type="#_x0000_t202" style="position:absolute;left:1980;top:780;height:468;width:540;" filled="f" stroked="f" coordsize="21600,21600" o:gfxdata="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MWuxm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rFonts w:hint="eastAsia" w:ascii="宋体" w:hAnsi="宋体"/>
                                <w:sz w:val="24"/>
                              </w:rPr>
                            </w:pPr>
                            <w:r>
                              <w:rPr>
                                <w:rFonts w:hint="eastAsia" w:ascii="宋体" w:hAnsi="宋体"/>
                                <w:sz w:val="24"/>
                              </w:rPr>
                              <w:t>12</w:t>
                            </w:r>
                          </w:p>
                        </w:txbxContent>
                      </v:textbox>
                    </v:shape>
                    <v:shape id="Text Box 94" o:spid="_x0000_s1026" o:spt="202" type="#_x0000_t202" style="position:absolute;left:2700;top:1248;height:468;width:540;" filled="f" stroked="f" coordsize="21600,21600" o:gfxdata="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Foegr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rPr>
                                <w:rFonts w:hint="eastAsia" w:ascii="宋体" w:hAnsi="宋体"/>
                                <w:sz w:val="24"/>
                              </w:rPr>
                            </w:pPr>
                            <w:r>
                              <w:rPr>
                                <w:rFonts w:hint="eastAsia" w:ascii="宋体" w:hAnsi="宋体"/>
                                <w:sz w:val="24"/>
                              </w:rPr>
                              <w:t>19</w:t>
                            </w:r>
                          </w:p>
                        </w:txbxContent>
                      </v:textbox>
                    </v:shape>
                    <v:shape id="Text Box 96" o:spid="_x0000_s1026" o:spt="202" type="#_x0000_t202" style="position:absolute;left:3420;top:1716;height:468;width:540;" filled="f" stroked="f" coordsize="21600,21600" o:gfxdata="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xYr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ascii="宋体" w:hAnsi="宋体"/>
                                <w:sz w:val="24"/>
                              </w:rPr>
                            </w:pPr>
                            <w:r>
                              <w:rPr>
                                <w:rFonts w:hint="eastAsia" w:ascii="宋体" w:hAnsi="宋体"/>
                                <w:sz w:val="24"/>
                              </w:rPr>
                              <w:t>25</w:t>
                            </w:r>
                          </w:p>
                        </w:txbxContent>
                      </v:textbox>
                    </v:shape>
                    <v:group id="Group 98" o:spid="_x0000_s1026" o:spt="203" style="position:absolute;left:0;top:0;height:2964;width:3960;" coordsize="3960,2964"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Line 58" o:spid="_x0000_s1026" o:spt="20" style="position:absolute;left:720;top:0;flip:y;height:2496;width:1;" filled="f" stroked="t" coordsize="21600,21600" o:gfxdata="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4Q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Line 57" o:spid="_x0000_s1026" o:spt="20" style="position:absolute;left:720;top:2495;height:1;width:3240;"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Text Box 59" o:spid="_x0000_s1026" o:spt="202" type="#_x0000_t202" style="position:absolute;left:0;top:156;height:468;width:900;" filled="f" stroked="f" coordsize="21600,21600" o:gfxdata="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kF3p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rPr>
                                  <w:rFonts w:hint="eastAsia"/>
                                  <w:sz w:val="24"/>
                                </w:rPr>
                              </w:pPr>
                            </w:p>
                          </w:txbxContent>
                        </v:textbox>
                      </v:shape>
                      <v:shape id="Text Box 60" o:spid="_x0000_s1026" o:spt="202" type="#_x0000_t202" style="position:absolute;left:0;top:624;height:468;width:900;" filled="f" stroked="f" coordsize="21600,21600" o:gfxdata="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DdI8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sz w:val="24"/>
                                </w:rPr>
                              </w:pPr>
                              <w:r>
                                <w:rPr>
                                  <w:rFonts w:hint="eastAsia"/>
                                  <w:sz w:val="24"/>
                                </w:rPr>
                                <w:t>客车</w:t>
                              </w:r>
                            </w:p>
                          </w:txbxContent>
                        </v:textbox>
                      </v:shape>
                      <v:shape id="Text Box 61" o:spid="_x0000_s1026" o:spt="202" type="#_x0000_t202" style="position:absolute;left:0;top:1560;height:468;width:900;" filled="f" stroked="f" coordsize="21600,21600" o:gfxdata="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5EpI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sz w:val="24"/>
                                </w:rPr>
                              </w:pPr>
                              <w:r>
                                <w:rPr>
                                  <w:rFonts w:hint="eastAsia"/>
                                  <w:sz w:val="24"/>
                                </w:rPr>
                                <w:t>轿车</w:t>
                              </w:r>
                            </w:p>
                          </w:txbxContent>
                        </v:textbox>
                      </v:shape>
                      <v:rect id="Rectangle 64" o:spid="_x0000_s1026" o:spt="1" alt="宽上对角线" style="position:absolute;left:720;top:312;height:156;width:720;" filled="t" stroked="t" coordsize="21600,21600" o:gfxdata="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e4Wi8AAAA&#10;2wAAAA8AAAAAAAAAAQAgAAAAIgAAAGRycy9kb3ducmV2LnhtbFBLAQIUABQAAAAIAIdO4kAzLwWe&#10;OwAAADkAAAAQAAAAAAAAAAEAIAAAAAsBAABkcnMvc2hhcGV4bWwueG1sUEsFBgAAAAAGAAYAWwEA&#10;ALUDAAAAAA==&#10;">
                        <v:fill type="tile" on="t" o:title="宽上对角线" focussize="0,0" recolor="t" r:id="rId5"/>
                        <v:stroke color="#000000" miterlimit="8" joinstyle="miter"/>
                        <v:imagedata o:title=""/>
                        <o:lock v:ext="edit" aspectratio="f"/>
                      </v:rect>
                      <v:rect id="Rectangle 65" o:spid="_x0000_s1026" o:spt="1" style="position:absolute;left:720;top:468;height:156;width:540;" fillcolor="#FFFFFF" filled="t" stroked="t" coordsize="21600,21600" o:gfxdata="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tV6cO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rect>
                      <v:rect id="Rectangle 66" o:spid="_x0000_s1026" o:spt="1" alt="宽上对角线" style="position:absolute;left:720;top:780;height:156;width:1080;" filled="t" stroked="t" coordsize="21600,21600" o:gfxdata="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6A2oS8AAAA&#10;2wAAAA8AAAAAAAAAAQAgAAAAIgAAAGRycy9kb3ducmV2LnhtbFBLAQIUABQAAAAIAIdO4kAzLwWe&#10;OwAAADkAAAAQAAAAAAAAAAEAIAAAAAsBAABkcnMvc2hhcGV4bWwueG1sUEsFBgAAAAAGAAYAWwEA&#10;ALUDAAAAAA==&#10;">
                        <v:fill type="tile" on="t" o:title="宽上对角线" focussize="0,0" recolor="t" r:id="rId5"/>
                        <v:stroke color="#000000" miterlimit="8" joinstyle="miter"/>
                        <v:imagedata o:title=""/>
                        <o:lock v:ext="edit" aspectratio="f"/>
                      </v:rect>
                      <v:rect id="Rectangle 67" o:spid="_x0000_s1026" o:spt="1" style="position:absolute;left:720;top:936;height:156;width:1260;" fillcolor="#FFFFFF" filled="t" stroked="t" coordsize="21600,21600" o:gfxdata="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htgq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rect id="Rectangle 68" o:spid="_x0000_s1026" o:spt="1" alt="宽上对角线" style="position:absolute;left:720;top:1248;height:156;width:1800;" filled="t" stroked="t" coordsize="21600,21600" o:gfxdata="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BT6228AAAA&#10;2wAAAA8AAAAAAAAAAQAgAAAAIgAAAGRycy9kb3ducmV2LnhtbFBLAQIUABQAAAAIAIdO4kAzLwWe&#10;OwAAADkAAAAQAAAAAAAAAAEAIAAAAAsBAABkcnMvc2hhcGV4bWwueG1sUEsFBgAAAAAGAAYAWwEA&#10;ALUDAAAAAA==&#10;">
                        <v:fill type="tile" on="t" o:title="宽上对角线" focussize="0,0" recolor="t" r:id="rId5"/>
                        <v:stroke color="#000000" miterlimit="8" joinstyle="miter"/>
                        <v:imagedata o:title=""/>
                        <o:lock v:ext="edit" aspectratio="f"/>
                      </v:rect>
                      <v:rect id="Rectangle 69" o:spid="_x0000_s1026" o:spt="1" style="position:absolute;left:720;top:1404;height:156;width:1980;" fillcolor="#FFFFFF" filled="t" stroked="t" coordsize="21600,21600" o:gfxdata="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ilC8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rect id="Rectangle 70" o:spid="_x0000_s1026" o:spt="1" alt="宽上对角线" style="position:absolute;left:720;top:1713;height:156;width:2520;" filled="t" stroked="t" coordsize="21600,21600" o:gfxdata="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v8cba8AAAA&#10;2wAAAA8AAAAAAAAAAQAgAAAAIgAAAGRycy9kb3ducmV2LnhtbFBLAQIUABQAAAAIAIdO4kAzLwWe&#10;OwAAADkAAAAQAAAAAAAAAAEAIAAAAAsBAABkcnMvc2hhcGV4bWwueG1sUEsFBgAAAAAGAAYAWwEA&#10;ALUDAAAAAA==&#10;">
                        <v:fill type="tile" on="t" o:title="宽上对角线" focussize="0,0" recolor="t" r:id="rId5"/>
                        <v:stroke color="#000000" miterlimit="8" joinstyle="miter"/>
                        <v:imagedata o:title=""/>
                        <o:lock v:ext="edit" aspectratio="f"/>
                      </v:rect>
                      <v:rect id="Rectangle 71" o:spid="_x0000_s1026" o:spt="1" style="position:absolute;left:720;top:1872;height:156;width:2700;" fillcolor="#FFFFFF" filled="t" stroked="t" coordsize="21600,21600" o:gfxdata="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3eR2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rect>
                      <v:shape id="Text Box 72" o:spid="_x0000_s1026" o:spt="202" type="#_x0000_t202" style="position:absolute;left:1080;top:2496;height:468;width:540;" filled="f" stroked="f" coordsize="21600,21600" o:gfxdata="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E4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rPr>
                                  <w:rFonts w:hint="eastAsia" w:ascii="宋体" w:hAnsi="宋体"/>
                                  <w:sz w:val="24"/>
                                </w:rPr>
                              </w:pPr>
                              <w:r>
                                <w:rPr>
                                  <w:rFonts w:hint="eastAsia" w:ascii="宋体" w:hAnsi="宋体"/>
                                  <w:sz w:val="24"/>
                                </w:rPr>
                                <w:t>5</w:t>
                              </w:r>
                            </w:p>
                          </w:txbxContent>
                        </v:textbox>
                      </v:shape>
                      <v:shape id="Text Box 73" o:spid="_x0000_s1026" o:spt="202" type="#_x0000_t202" style="position:absolute;left:1440;top:2496;height:468;width:720;"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ind w:firstLine="120" w:firstLineChars="50"/>
                                <w:rPr>
                                  <w:rFonts w:hint="eastAsia" w:ascii="宋体" w:hAnsi="宋体"/>
                                  <w:sz w:val="24"/>
                                </w:rPr>
                              </w:pPr>
                              <w:r>
                                <w:rPr>
                                  <w:rFonts w:hint="eastAsia" w:ascii="宋体" w:hAnsi="宋体"/>
                                  <w:sz w:val="24"/>
                                </w:rPr>
                                <w:t>10</w:t>
                              </w:r>
                            </w:p>
                          </w:txbxContent>
                        </v:textbox>
                      </v:shape>
                      <v:shape id="Text Box 74" o:spid="_x0000_s1026" o:spt="202" type="#_x0000_t202" style="position:absolute;left:1980;top:2496;height:468;width:720;"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ind w:firstLine="120" w:firstLineChars="50"/>
                                <w:rPr>
                                  <w:rFonts w:hint="eastAsia" w:ascii="宋体" w:hAnsi="宋体"/>
                                  <w:sz w:val="24"/>
                                </w:rPr>
                              </w:pPr>
                              <w:r>
                                <w:rPr>
                                  <w:rFonts w:hint="eastAsia" w:ascii="宋体" w:hAnsi="宋体"/>
                                  <w:sz w:val="24"/>
                                </w:rPr>
                                <w:t>15</w:t>
                              </w:r>
                            </w:p>
                          </w:txbxContent>
                        </v:textbox>
                      </v:shape>
                      <v:shape id="Text Box 75" o:spid="_x0000_s1026" o:spt="202" type="#_x0000_t202" style="position:absolute;left:2520;top:2496;height:468;width:720;"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ind w:firstLine="120" w:firstLineChars="50"/>
                                <w:rPr>
                                  <w:rFonts w:hint="eastAsia" w:ascii="宋体" w:hAnsi="宋体"/>
                                  <w:sz w:val="24"/>
                                </w:rPr>
                              </w:pPr>
                              <w:r>
                                <w:rPr>
                                  <w:rFonts w:hint="eastAsia" w:ascii="宋体" w:hAnsi="宋体"/>
                                  <w:sz w:val="24"/>
                                </w:rPr>
                                <w:t>20</w:t>
                              </w:r>
                            </w:p>
                          </w:txbxContent>
                        </v:textbox>
                      </v:shape>
                      <v:shape id="Text Box 76" o:spid="_x0000_s1026" o:spt="202" type="#_x0000_t202" style="position:absolute;left:3060;top:2496;height:468;width:720;" filled="f" stroked="f" coordsize="21600,21600" o:gfxdata="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vQuK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ind w:firstLine="120" w:firstLineChars="50"/>
                                <w:rPr>
                                  <w:rFonts w:hint="eastAsia" w:ascii="宋体" w:hAnsi="宋体"/>
                                  <w:sz w:val="24"/>
                                </w:rPr>
                              </w:pPr>
                              <w:r>
                                <w:rPr>
                                  <w:rFonts w:hint="eastAsia" w:ascii="宋体" w:hAnsi="宋体"/>
                                  <w:sz w:val="24"/>
                                </w:rPr>
                                <w:t>25</w:t>
                              </w:r>
                            </w:p>
                          </w:txbxContent>
                        </v:textbox>
                      </v:shape>
                      <v:line id="Line 83" o:spid="_x0000_s1026" o:spt="20" style="position:absolute;left:1259;top:2340;height:156;width:1;" filled="f" stroked="t" coordsize="21600,21600" o:gfxdata="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L/gM6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Line 84" o:spid="_x0000_s1026" o:spt="20" style="position:absolute;left:1800;top:2340;height:156;width:1;" filled="f" stroked="t" coordsize="21600,21600" o:gfxdata="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MlVb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85" o:spid="_x0000_s1026" o:spt="20" style="position:absolute;left:2339;top:2340;height:156;width:1;" filled="f" stroked="t" coordsize="21600,21600" o:gfxdata="UEsDBAoAAAAAAIdO4kAAAAAAAAAAAAAAAAAEAAAAZHJzL1BLAwQUAAAACACHTuJANI//tboAAADb&#10;AAAADwAAAGRycy9kb3ducmV2LnhtbEVPy4rCMBTdC/5DuIIb0URHRK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0j/+1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86" o:spid="_x0000_s1026" o:spt="20" style="position:absolute;left:2879;top:2340;height:156;width:1;" filled="f" stroked="t" coordsize="21600,21600" o:gfxdata="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w1ou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87" o:spid="_x0000_s1026" o:spt="20" style="position:absolute;left:3419;top:2340;height:156;width:1;" filled="f" stroked="t" coordsize="21600,21600" o:gfxdata="UEsDBAoAAAAAAIdO4kAAAAAAAAAAAAAAAAAEAAAAZHJzL1BLAwQUAAAACACHTuJAqxHEWb0AAADb&#10;AAAADwAAAGRycy9kb3ducmV2LnhtbEWPzYvCMBTE7wv+D+EJexFN7C4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EcR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shape id="Text Box 97" o:spid="_x0000_s1026" o:spt="202" type="#_x0000_t202" style="position:absolute;left:0;top:1092;height:468;width:900;" filled="f" stroked="f" coordsize="21600,21600" o:gfxdata="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0jec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rFonts w:hint="eastAsia"/>
                                  <w:sz w:val="24"/>
                                </w:rPr>
                              </w:pPr>
                              <w:r>
                                <w:rPr>
                                  <w:rFonts w:hint="eastAsia"/>
                                  <w:sz w:val="24"/>
                                </w:rPr>
                                <w:t>面包</w:t>
                              </w:r>
                            </w:p>
                          </w:txbxContent>
                        </v:textbox>
                      </v:shape>
                    </v:group>
                  </v:group>
                </v:group>
              </v:group>
            </w:pict>
          </mc:Fallback>
        </mc:AlternateContent>
      </w:r>
      <w:r>
        <w:rPr>
          <w:rFonts w:hint="eastAsia" w:ascii="宋体" w:hAnsi="宋体" w:cs="宋体"/>
          <w:sz w:val="28"/>
          <w:szCs w:val="28"/>
        </w:rPr>
        <w:t>甲乙两个停车场车辆停放情况统计图</w:t>
      </w: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r>
        <w:rPr>
          <w:rFonts w:hint="eastAsia" w:ascii="宋体" w:hAnsi="宋体" w:cs="宋体"/>
          <w:sz w:val="28"/>
          <w:szCs w:val="28"/>
        </w:rPr>
        <w:t>⑴从图中你了解了哪些信息？</w:t>
      </w: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r>
        <w:rPr>
          <w:rFonts w:hint="eastAsia" w:ascii="宋体" w:hAnsi="宋体" w:cs="宋体"/>
          <w:sz w:val="28"/>
          <w:szCs w:val="28"/>
        </w:rPr>
        <w:t>⑵你想到了哪些问题？</w:t>
      </w: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color w:val="FF0000"/>
          <w:sz w:val="28"/>
          <w:szCs w:val="28"/>
        </w:rPr>
      </w:pPr>
      <w:r>
        <w:rPr>
          <w:rFonts w:hint="eastAsia" w:ascii="宋体" w:hAnsi="宋体" w:cs="宋体"/>
          <w:color w:val="FF0000"/>
          <w:sz w:val="28"/>
          <w:szCs w:val="28"/>
        </w:rPr>
        <w:t>答案：（1）答：甲停车场四种车都比乙停车场停放的多，甲乙两个停车场停放最多的都是轿车。停放最少的都是货车。</w:t>
      </w:r>
    </w:p>
    <w:p>
      <w:pPr>
        <w:rPr>
          <w:rFonts w:hint="eastAsia" w:ascii="宋体" w:hAnsi="宋体" w:cs="宋体"/>
          <w:color w:val="FF0000"/>
          <w:sz w:val="28"/>
          <w:szCs w:val="28"/>
        </w:rPr>
      </w:pPr>
      <w:r>
        <w:rPr>
          <w:rFonts w:hint="eastAsia" w:ascii="宋体" w:hAnsi="宋体" w:cs="宋体"/>
          <w:color w:val="FF0000"/>
          <w:sz w:val="28"/>
          <w:szCs w:val="28"/>
        </w:rPr>
        <w:t>（2）甲停车场停放的轿车是货车的多少倍？</w:t>
      </w:r>
    </w:p>
    <w:p>
      <w:pPr>
        <w:rPr>
          <w:rFonts w:hint="eastAsia" w:ascii="宋体" w:hAnsi="宋体" w:cs="宋体"/>
          <w:color w:val="FF0000"/>
          <w:sz w:val="28"/>
          <w:szCs w:val="28"/>
        </w:rPr>
      </w:pPr>
      <w:r>
        <w:rPr>
          <w:rFonts w:hint="eastAsia" w:ascii="宋体" w:hAnsi="宋体" w:cs="宋体"/>
          <w:color w:val="FF0000"/>
          <w:sz w:val="28"/>
          <w:szCs w:val="28"/>
        </w:rPr>
        <w:t xml:space="preserve">      25÷5=5</w:t>
      </w:r>
    </w:p>
    <w:p>
      <w:pPr>
        <w:rPr>
          <w:rFonts w:hint="eastAsia" w:ascii="宋体" w:hAnsi="宋体" w:cs="宋体"/>
          <w:color w:val="FF0000"/>
          <w:sz w:val="28"/>
          <w:szCs w:val="28"/>
        </w:rPr>
      </w:pPr>
      <w:r>
        <w:rPr>
          <w:rFonts w:hint="eastAsia" w:ascii="宋体" w:hAnsi="宋体" w:cs="宋体"/>
          <w:color w:val="FF0000"/>
          <w:sz w:val="28"/>
          <w:szCs w:val="28"/>
        </w:rPr>
        <w:t>答：甲停车场停放的轿车是货车的5倍。</w:t>
      </w:r>
    </w:p>
    <w:p>
      <w:pPr>
        <w:rPr>
          <w:rFonts w:hint="eastAsia" w:ascii="宋体" w:hAnsi="宋体" w:cs="宋体"/>
          <w:color w:val="FF0000"/>
          <w:sz w:val="28"/>
          <w:szCs w:val="28"/>
        </w:rPr>
      </w:pPr>
      <w:r>
        <w:rPr>
          <w:rFonts w:hint="eastAsia" w:ascii="宋体" w:hAnsi="宋体" w:cs="宋体"/>
          <w:color w:val="FF0000"/>
          <w:sz w:val="28"/>
          <w:szCs w:val="28"/>
        </w:rPr>
        <w:t xml:space="preserve">   </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396642"/>
    <w:multiLevelType w:val="multilevel"/>
    <w:tmpl w:val="54396642"/>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
    <w:nsid w:val="5609558D"/>
    <w:multiLevelType w:val="singleLevel"/>
    <w:tmpl w:val="5609558D"/>
    <w:lvl w:ilvl="0" w:tentative="0">
      <w:start w:val="1"/>
      <w:numFmt w:val="decimal"/>
      <w:suff w:val="nothing"/>
      <w:lvlText w:val="%1、"/>
      <w:lvlJc w:val="left"/>
    </w:lvl>
  </w:abstractNum>
  <w:abstractNum w:abstractNumId="2">
    <w:nsid w:val="56095BDC"/>
    <w:multiLevelType w:val="singleLevel"/>
    <w:tmpl w:val="56095BDC"/>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D51A70"/>
    <w:rsid w:val="00462B57"/>
    <w:rsid w:val="006C0102"/>
    <w:rsid w:val="00B87908"/>
    <w:rsid w:val="00D51A70"/>
    <w:rsid w:val="690A3F19"/>
    <w:rsid w:val="79B86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autoRedefine/>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1380</Words>
  <Characters>1406</Characters>
  <Lines>10</Lines>
  <Paragraphs>3</Paragraphs>
  <TotalTime>0</TotalTime>
  <ScaleCrop>false</ScaleCrop>
  <LinksUpToDate>false</LinksUpToDate>
  <CharactersWithSpaces>1455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2018-08-27T07:33:00Z</dcterms:created>
  <dc:creator>Administrator</dc:creator>
  <cp:lastModifiedBy>Administrator</cp:lastModifiedBy>
  <dcterms:modified xsi:type="dcterms:W3CDTF">2024-01-02T06:25:52Z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829EB6414DD04CA99BF99EC092FACB4E</vt:lpwstr>
  </property>
</Properties>
</file>